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8ED2E7" w14:textId="11A5122F" w:rsidR="009B533A" w:rsidRPr="00616DAC" w:rsidRDefault="71665AC4" w:rsidP="00F34B25">
      <w:pPr>
        <w:spacing w:after="0" w:line="276" w:lineRule="auto"/>
        <w:rPr>
          <w:rFonts w:ascii="Calibri" w:eastAsia="Univers" w:hAnsi="Calibri" w:cs="Calibri"/>
          <w:color w:val="000000" w:themeColor="text1"/>
          <w:sz w:val="28"/>
          <w:szCs w:val="28"/>
        </w:rPr>
      </w:pPr>
      <w:r w:rsidRPr="00616DAC">
        <w:rPr>
          <w:rFonts w:ascii="Calibri" w:eastAsia="Univers" w:hAnsi="Calibri" w:cs="Calibri"/>
          <w:b/>
          <w:bCs/>
          <w:color w:val="000000" w:themeColor="text1"/>
          <w:sz w:val="28"/>
          <w:szCs w:val="28"/>
        </w:rPr>
        <w:t xml:space="preserve">Youth Programming for </w:t>
      </w:r>
      <w:r w:rsidRPr="00616DAC">
        <w:rPr>
          <w:rFonts w:ascii="Calibri" w:eastAsia="Univers" w:hAnsi="Calibri" w:cs="Calibri"/>
          <w:b/>
          <w:bCs/>
          <w:i/>
          <w:iCs/>
          <w:color w:val="000000" w:themeColor="text1"/>
          <w:sz w:val="28"/>
          <w:szCs w:val="28"/>
        </w:rPr>
        <w:t>Constellations of Place</w:t>
      </w:r>
    </w:p>
    <w:p w14:paraId="510F03C7" w14:textId="17EBFB7C" w:rsidR="009B533A" w:rsidRPr="00F34B25" w:rsidRDefault="009B533A" w:rsidP="00F34B25">
      <w:pPr>
        <w:spacing w:after="0" w:line="276" w:lineRule="auto"/>
        <w:rPr>
          <w:rFonts w:ascii="Calibri" w:eastAsia="Univers" w:hAnsi="Calibri" w:cs="Calibri"/>
          <w:color w:val="000000" w:themeColor="text1"/>
        </w:rPr>
      </w:pPr>
    </w:p>
    <w:p w14:paraId="50715910" w14:textId="1376C9E6" w:rsidR="009B533A" w:rsidRPr="00F34B25" w:rsidRDefault="71665AC4" w:rsidP="00F34B25">
      <w:pPr>
        <w:spacing w:after="0" w:line="276" w:lineRule="auto"/>
        <w:rPr>
          <w:rFonts w:ascii="Calibri" w:eastAsia="Univers" w:hAnsi="Calibri" w:cs="Calibri"/>
          <w:color w:val="000000" w:themeColor="text1"/>
        </w:rPr>
      </w:pPr>
      <w:r w:rsidRPr="00F34B25">
        <w:rPr>
          <w:rFonts w:ascii="Calibri" w:eastAsia="Univers" w:hAnsi="Calibri" w:cs="Calibri"/>
          <w:b/>
          <w:bCs/>
          <w:color w:val="000000" w:themeColor="text1"/>
        </w:rPr>
        <w:t>For Educators:</w:t>
      </w:r>
    </w:p>
    <w:p w14:paraId="7726A633" w14:textId="49235D06" w:rsidR="009B533A" w:rsidRPr="003F2072" w:rsidRDefault="71665AC4" w:rsidP="003F2072">
      <w:pPr>
        <w:pStyle w:val="NoSpacing"/>
        <w:rPr>
          <w:rFonts w:ascii="Calibri" w:hAnsi="Calibri" w:cs="Calibri"/>
        </w:rPr>
      </w:pPr>
      <w:r w:rsidRPr="003F2072">
        <w:rPr>
          <w:rFonts w:ascii="Calibri" w:hAnsi="Calibri" w:cs="Calibri"/>
          <w:i/>
          <w:iCs/>
        </w:rPr>
        <w:t>Constellations of Place</w:t>
      </w:r>
      <w:r w:rsidRPr="003F2072">
        <w:rPr>
          <w:rFonts w:ascii="Calibri" w:hAnsi="Calibri" w:cs="Calibri"/>
        </w:rPr>
        <w:t xml:space="preserve"> is an exhibit created in conjunction with the America 250-Colorado 150 </w:t>
      </w:r>
      <w:r w:rsidR="00616DAC" w:rsidRPr="003F2072">
        <w:rPr>
          <w:rFonts w:ascii="Calibri" w:hAnsi="Calibri" w:cs="Calibri"/>
        </w:rPr>
        <w:t>Southwest</w:t>
      </w:r>
      <w:r w:rsidRPr="003F2072">
        <w:rPr>
          <w:rFonts w:ascii="Calibri" w:hAnsi="Calibri" w:cs="Calibri"/>
        </w:rPr>
        <w:t xml:space="preserve"> regional “Power of Place” initiative. This initiative is intended to educate </w:t>
      </w:r>
      <w:r w:rsidR="009B1728" w:rsidRPr="003F2072">
        <w:rPr>
          <w:rFonts w:ascii="Calibri" w:hAnsi="Calibri" w:cs="Calibri"/>
        </w:rPr>
        <w:t>Coloradans</w:t>
      </w:r>
      <w:r w:rsidRPr="003F2072">
        <w:rPr>
          <w:rFonts w:ascii="Calibri" w:hAnsi="Calibri" w:cs="Calibri"/>
        </w:rPr>
        <w:t xml:space="preserve"> on how our geography, climate, and culture impact our community and how we, in turn, influence those </w:t>
      </w:r>
      <w:r w:rsidR="04CDF871" w:rsidRPr="003F2072">
        <w:rPr>
          <w:rFonts w:ascii="Calibri" w:hAnsi="Calibri" w:cs="Calibri"/>
        </w:rPr>
        <w:t>featur</w:t>
      </w:r>
      <w:r w:rsidRPr="003F2072">
        <w:rPr>
          <w:rFonts w:ascii="Calibri" w:hAnsi="Calibri" w:cs="Calibri"/>
        </w:rPr>
        <w:t xml:space="preserve">es. However, </w:t>
      </w:r>
      <w:r w:rsidRPr="00AA49F9">
        <w:rPr>
          <w:rFonts w:ascii="Calibri" w:hAnsi="Calibri" w:cs="Calibri"/>
          <w:i/>
          <w:iCs/>
        </w:rPr>
        <w:t>Constellations of Place</w:t>
      </w:r>
      <w:r w:rsidRPr="003F2072">
        <w:rPr>
          <w:rFonts w:ascii="Calibri" w:hAnsi="Calibri" w:cs="Calibri"/>
        </w:rPr>
        <w:t xml:space="preserve"> is not a celebration of anniversaries; rather, it is an opportunity for visitors to look closely at how we understand place, memory, and belonging. </w:t>
      </w:r>
      <w:r w:rsidR="00A062CA" w:rsidRPr="00A062CA">
        <w:rPr>
          <w:rFonts w:ascii="Calibri" w:hAnsi="Calibri" w:cs="Calibri"/>
        </w:rPr>
        <w:t>It presents the diverse histories of the Four Corners region, bringing together different experiences and perspectives in a nonlinear fashion.</w:t>
      </w:r>
      <w:r w:rsidR="00A062CA">
        <w:rPr>
          <w:rFonts w:ascii="Calibri" w:hAnsi="Calibri" w:cs="Calibri"/>
        </w:rPr>
        <w:t xml:space="preserve"> </w:t>
      </w:r>
      <w:r w:rsidRPr="003F2072">
        <w:rPr>
          <w:rFonts w:ascii="Calibri" w:hAnsi="Calibri" w:cs="Calibri"/>
        </w:rPr>
        <w:t xml:space="preserve">Drawn from both the </w:t>
      </w:r>
      <w:r w:rsidR="009B1728" w:rsidRPr="003F2072">
        <w:rPr>
          <w:rFonts w:ascii="Calibri" w:hAnsi="Calibri" w:cs="Calibri"/>
        </w:rPr>
        <w:t xml:space="preserve">Center of </w:t>
      </w:r>
      <w:r w:rsidR="00616DAC" w:rsidRPr="003F2072">
        <w:rPr>
          <w:rFonts w:ascii="Calibri" w:hAnsi="Calibri" w:cs="Calibri"/>
        </w:rPr>
        <w:t>Southwest</w:t>
      </w:r>
      <w:r w:rsidR="009B1728" w:rsidRPr="003F2072">
        <w:rPr>
          <w:rFonts w:ascii="Calibri" w:hAnsi="Calibri" w:cs="Calibri"/>
        </w:rPr>
        <w:t xml:space="preserve"> Studies’ collections</w:t>
      </w:r>
      <w:r w:rsidRPr="003F2072">
        <w:rPr>
          <w:rFonts w:ascii="Calibri" w:hAnsi="Calibri" w:cs="Calibri"/>
        </w:rPr>
        <w:t xml:space="preserve"> and contemporary </w:t>
      </w:r>
      <w:r w:rsidR="00616DAC" w:rsidRPr="003F2072">
        <w:rPr>
          <w:rFonts w:ascii="Calibri" w:hAnsi="Calibri" w:cs="Calibri"/>
        </w:rPr>
        <w:t>Indigenous</w:t>
      </w:r>
      <w:r w:rsidRPr="003F2072">
        <w:rPr>
          <w:rFonts w:ascii="Calibri" w:hAnsi="Calibri" w:cs="Calibri"/>
        </w:rPr>
        <w:t xml:space="preserve">, </w:t>
      </w:r>
      <w:r w:rsidR="00616DAC" w:rsidRPr="003F2072">
        <w:rPr>
          <w:rFonts w:ascii="Calibri" w:hAnsi="Calibri" w:cs="Calibri"/>
        </w:rPr>
        <w:t>Native American</w:t>
      </w:r>
      <w:r w:rsidRPr="003F2072">
        <w:rPr>
          <w:rFonts w:ascii="Calibri" w:hAnsi="Calibri" w:cs="Calibri"/>
        </w:rPr>
        <w:t xml:space="preserve">, and Latinx artists, the artworks </w:t>
      </w:r>
      <w:r w:rsidR="00A062CA">
        <w:rPr>
          <w:rFonts w:ascii="Calibri" w:hAnsi="Calibri" w:cs="Calibri"/>
        </w:rPr>
        <w:t xml:space="preserve">in this exhibition </w:t>
      </w:r>
      <w:r w:rsidRPr="003F2072">
        <w:rPr>
          <w:rFonts w:ascii="Calibri" w:hAnsi="Calibri" w:cs="Calibri"/>
        </w:rPr>
        <w:t>remind us that survival is not passive, but an active practice of creation, adaptation, and care.</w:t>
      </w:r>
    </w:p>
    <w:p w14:paraId="67B776C3" w14:textId="77777777" w:rsidR="003F2072" w:rsidRPr="003F2072" w:rsidRDefault="003F2072" w:rsidP="003F2072">
      <w:pPr>
        <w:pStyle w:val="NoSpacing"/>
        <w:rPr>
          <w:rFonts w:ascii="Calibri" w:hAnsi="Calibri" w:cs="Calibri"/>
        </w:rPr>
      </w:pPr>
    </w:p>
    <w:p w14:paraId="20BADF47" w14:textId="56F24B5D" w:rsidR="009B533A" w:rsidRPr="003F2072" w:rsidRDefault="71665AC4" w:rsidP="003F2072">
      <w:pPr>
        <w:pStyle w:val="NoSpacing"/>
        <w:rPr>
          <w:rFonts w:ascii="Calibri" w:hAnsi="Calibri" w:cs="Calibri"/>
        </w:rPr>
      </w:pPr>
      <w:r w:rsidRPr="003F2072">
        <w:rPr>
          <w:rFonts w:ascii="Calibri" w:hAnsi="Calibri" w:cs="Calibri"/>
        </w:rPr>
        <w:t>This programming will allow elementary-aged children to engage with these concepts in a</w:t>
      </w:r>
      <w:r w:rsidR="00616DAC" w:rsidRPr="003F2072">
        <w:rPr>
          <w:rFonts w:ascii="Calibri" w:hAnsi="Calibri" w:cs="Calibri"/>
        </w:rPr>
        <w:t>n</w:t>
      </w:r>
      <w:r w:rsidRPr="003F2072">
        <w:rPr>
          <w:rFonts w:ascii="Calibri" w:hAnsi="Calibri" w:cs="Calibri"/>
        </w:rPr>
        <w:t xml:space="preserve"> </w:t>
      </w:r>
      <w:r w:rsidR="009B1728" w:rsidRPr="003F2072">
        <w:rPr>
          <w:rFonts w:ascii="Calibri" w:hAnsi="Calibri" w:cs="Calibri"/>
        </w:rPr>
        <w:t>accessible and meaningful way</w:t>
      </w:r>
      <w:r w:rsidRPr="003F2072">
        <w:rPr>
          <w:rFonts w:ascii="Calibri" w:hAnsi="Calibri" w:cs="Calibri"/>
        </w:rPr>
        <w:t>. Exhibit curator</w:t>
      </w:r>
      <w:r w:rsidR="00AA49F9">
        <w:rPr>
          <w:rFonts w:ascii="Calibri" w:hAnsi="Calibri" w:cs="Calibri"/>
        </w:rPr>
        <w:t xml:space="preserve"> </w:t>
      </w:r>
      <w:r w:rsidRPr="003F2072">
        <w:rPr>
          <w:rFonts w:ascii="Calibri" w:hAnsi="Calibri" w:cs="Calibri"/>
        </w:rPr>
        <w:t>Dr. Meranda Roberts</w:t>
      </w:r>
      <w:r w:rsidR="00AA49F9">
        <w:rPr>
          <w:rFonts w:ascii="Calibri" w:hAnsi="Calibri" w:cs="Calibri"/>
        </w:rPr>
        <w:t xml:space="preserve"> </w:t>
      </w:r>
      <w:r w:rsidRPr="003F2072">
        <w:rPr>
          <w:rFonts w:ascii="Calibri" w:hAnsi="Calibri" w:cs="Calibri"/>
        </w:rPr>
        <w:t xml:space="preserve">recognized that the people of Durango and the wider community want to learn about the histories of </w:t>
      </w:r>
      <w:r w:rsidR="00616DAC" w:rsidRPr="003F2072">
        <w:rPr>
          <w:rFonts w:ascii="Calibri" w:hAnsi="Calibri" w:cs="Calibri"/>
        </w:rPr>
        <w:t>Indigenous</w:t>
      </w:r>
      <w:r w:rsidRPr="003F2072">
        <w:rPr>
          <w:rFonts w:ascii="Calibri" w:hAnsi="Calibri" w:cs="Calibri"/>
        </w:rPr>
        <w:t xml:space="preserve">, </w:t>
      </w:r>
      <w:r w:rsidR="00616DAC" w:rsidRPr="003F2072">
        <w:rPr>
          <w:rFonts w:ascii="Calibri" w:hAnsi="Calibri" w:cs="Calibri"/>
        </w:rPr>
        <w:t>Native American</w:t>
      </w:r>
      <w:r w:rsidRPr="003F2072">
        <w:rPr>
          <w:rFonts w:ascii="Calibri" w:hAnsi="Calibri" w:cs="Calibri"/>
        </w:rPr>
        <w:t xml:space="preserve">, and Latinx communities. </w:t>
      </w:r>
      <w:r w:rsidR="00A062CA" w:rsidRPr="00A062CA">
        <w:rPr>
          <w:rFonts w:ascii="Calibri" w:hAnsi="Calibri" w:cs="Calibri"/>
        </w:rPr>
        <w:t>The exhibition offers non-Native visitors an opportunity to learn about these histories and experiences by approaching the artworks with openness, curiosity, and respect.</w:t>
      </w:r>
      <w:r w:rsidR="00A062CA">
        <w:rPr>
          <w:rFonts w:ascii="Calibri" w:hAnsi="Calibri" w:cs="Calibri"/>
        </w:rPr>
        <w:t xml:space="preserve"> </w:t>
      </w:r>
      <w:r w:rsidRPr="003F2072">
        <w:rPr>
          <w:rFonts w:ascii="Calibri" w:hAnsi="Calibri" w:cs="Calibri"/>
        </w:rPr>
        <w:t xml:space="preserve">All exhibit visitors are encouraged to </w:t>
      </w:r>
      <w:r w:rsidR="5EF151F6" w:rsidRPr="003F2072">
        <w:rPr>
          <w:rFonts w:ascii="Calibri" w:hAnsi="Calibri" w:cs="Calibri"/>
        </w:rPr>
        <w:t>experience</w:t>
      </w:r>
      <w:r w:rsidRPr="003F2072">
        <w:rPr>
          <w:rFonts w:ascii="Calibri" w:hAnsi="Calibri" w:cs="Calibri"/>
        </w:rPr>
        <w:t xml:space="preserve"> “how art can become a map for truth-telling, repair, and renewed belonging”</w:t>
      </w:r>
      <w:r w:rsidR="01129EAF" w:rsidRPr="003F2072">
        <w:rPr>
          <w:rFonts w:ascii="Calibri" w:hAnsi="Calibri" w:cs="Calibri"/>
        </w:rPr>
        <w:t xml:space="preserve"> </w:t>
      </w:r>
      <w:r w:rsidR="41A0B56F" w:rsidRPr="003F2072">
        <w:rPr>
          <w:rFonts w:ascii="Calibri" w:hAnsi="Calibri" w:cs="Calibri"/>
        </w:rPr>
        <w:t>while reflecting on the</w:t>
      </w:r>
      <w:r w:rsidR="00AA49F9">
        <w:rPr>
          <w:rFonts w:ascii="Calibri" w:hAnsi="Calibri" w:cs="Calibri"/>
        </w:rPr>
        <w:t xml:space="preserve"> exhibition</w:t>
      </w:r>
      <w:r w:rsidR="41A0B56F" w:rsidRPr="003F2072">
        <w:rPr>
          <w:rFonts w:ascii="Calibri" w:hAnsi="Calibri" w:cs="Calibri"/>
        </w:rPr>
        <w:t xml:space="preserve"> themes and moving towards responsibility. </w:t>
      </w:r>
      <w:r w:rsidRPr="003F2072">
        <w:rPr>
          <w:rFonts w:ascii="Calibri" w:hAnsi="Calibri" w:cs="Calibri"/>
        </w:rPr>
        <w:t xml:space="preserve">Specifically, this program will guide students through reflection with these aspects of art in mind, culminating in one of two projects. </w:t>
      </w:r>
    </w:p>
    <w:p w14:paraId="26027554" w14:textId="77777777" w:rsidR="003F2072" w:rsidRPr="003F2072" w:rsidRDefault="003F2072" w:rsidP="003F2072">
      <w:pPr>
        <w:pStyle w:val="NoSpacing"/>
        <w:rPr>
          <w:rFonts w:ascii="Calibri" w:hAnsi="Calibri" w:cs="Calibri"/>
        </w:rPr>
      </w:pPr>
    </w:p>
    <w:p w14:paraId="2ED46F43" w14:textId="045402F7" w:rsidR="009B533A" w:rsidRPr="003F2072" w:rsidRDefault="71665AC4" w:rsidP="003F2072">
      <w:pPr>
        <w:pStyle w:val="NoSpacing"/>
        <w:rPr>
          <w:rFonts w:ascii="Calibri" w:hAnsi="Calibri" w:cs="Calibri"/>
        </w:rPr>
      </w:pPr>
      <w:r w:rsidRPr="003F2072">
        <w:rPr>
          <w:rFonts w:ascii="Calibri" w:hAnsi="Calibri" w:cs="Calibri"/>
        </w:rPr>
        <w:t xml:space="preserve">Students and educators can engage with this programming in the ways that they see fit. This document contains background and discussion questions for five artworks, thematic discussion questions, and two projects. Educators can cover all the content, or they can choose certain artworks and projects that they think would be most beneficial for their students. </w:t>
      </w:r>
    </w:p>
    <w:p w14:paraId="3FE893B1" w14:textId="68D76B25" w:rsidR="009B533A" w:rsidRPr="00F34B25" w:rsidRDefault="009B533A" w:rsidP="00F34B25">
      <w:pPr>
        <w:spacing w:after="0" w:line="276" w:lineRule="auto"/>
        <w:rPr>
          <w:rFonts w:ascii="Calibri" w:hAnsi="Calibri" w:cs="Calibri"/>
        </w:rPr>
      </w:pPr>
    </w:p>
    <w:p w14:paraId="481E8600" w14:textId="038B9EA0" w:rsidR="009B533A" w:rsidRPr="00F34B25" w:rsidRDefault="22C21A93" w:rsidP="00F34B25">
      <w:pPr>
        <w:spacing w:after="0" w:line="276" w:lineRule="auto"/>
        <w:rPr>
          <w:rFonts w:ascii="Calibri" w:eastAsia="Univers" w:hAnsi="Calibri" w:cs="Calibri"/>
          <w:i/>
          <w:iCs/>
          <w:color w:val="000000" w:themeColor="text1"/>
        </w:rPr>
      </w:pPr>
      <w:r w:rsidRPr="00F34B25">
        <w:rPr>
          <w:rFonts w:ascii="Calibri" w:eastAsia="Univers" w:hAnsi="Calibri" w:cs="Calibri"/>
          <w:i/>
          <w:iCs/>
          <w:color w:val="000000" w:themeColor="text1"/>
        </w:rPr>
        <w:t xml:space="preserve"> </w:t>
      </w:r>
    </w:p>
    <w:p w14:paraId="16973DD0" w14:textId="432B1F0B" w:rsidR="003F2072" w:rsidRPr="003F2072" w:rsidRDefault="71665AC4" w:rsidP="00F34B25">
      <w:pPr>
        <w:spacing w:after="0" w:line="276" w:lineRule="auto"/>
        <w:rPr>
          <w:rFonts w:ascii="Calibri" w:eastAsia="Univers" w:hAnsi="Calibri" w:cs="Calibri"/>
          <w:color w:val="000000" w:themeColor="text1"/>
        </w:rPr>
      </w:pPr>
      <w:r w:rsidRPr="00F34B25">
        <w:rPr>
          <w:rFonts w:ascii="Calibri" w:eastAsia="Univers" w:hAnsi="Calibri" w:cs="Calibri"/>
          <w:b/>
          <w:bCs/>
          <w:color w:val="000000" w:themeColor="text1"/>
        </w:rPr>
        <w:t>For Students:</w:t>
      </w:r>
    </w:p>
    <w:p w14:paraId="285F2360" w14:textId="40C4D061" w:rsidR="009B533A" w:rsidRPr="00F34B25" w:rsidRDefault="3E4D5267" w:rsidP="00F34B25">
      <w:pPr>
        <w:spacing w:after="0" w:line="276" w:lineRule="auto"/>
        <w:rPr>
          <w:rFonts w:ascii="Calibri" w:eastAsia="Univers" w:hAnsi="Calibri" w:cs="Calibri"/>
          <w:i/>
          <w:iCs/>
          <w:color w:val="000000" w:themeColor="text1"/>
          <w:u w:val="single"/>
        </w:rPr>
      </w:pPr>
      <w:r w:rsidRPr="00F34B25">
        <w:rPr>
          <w:rFonts w:ascii="Calibri" w:eastAsia="Univers" w:hAnsi="Calibri" w:cs="Calibri"/>
          <w:color w:val="000000" w:themeColor="text1"/>
          <w:u w:val="single"/>
        </w:rPr>
        <w:t xml:space="preserve">The </w:t>
      </w:r>
      <w:r w:rsidR="00616DAC">
        <w:rPr>
          <w:rFonts w:ascii="Calibri" w:eastAsia="Univers" w:hAnsi="Calibri" w:cs="Calibri"/>
          <w:color w:val="000000" w:themeColor="text1"/>
          <w:u w:val="single"/>
        </w:rPr>
        <w:t>Southwest</w:t>
      </w:r>
      <w:r w:rsidRPr="00F34B25">
        <w:rPr>
          <w:rFonts w:ascii="Calibri" w:eastAsia="Univers" w:hAnsi="Calibri" w:cs="Calibri"/>
          <w:color w:val="000000" w:themeColor="text1"/>
          <w:u w:val="single"/>
        </w:rPr>
        <w:t xml:space="preserve">: History and </w:t>
      </w:r>
      <w:r w:rsidRPr="00F34B25">
        <w:rPr>
          <w:rFonts w:ascii="Calibri" w:eastAsia="Univers" w:hAnsi="Calibri" w:cs="Calibri"/>
          <w:i/>
          <w:iCs/>
          <w:color w:val="000000" w:themeColor="text1"/>
          <w:u w:val="single"/>
        </w:rPr>
        <w:t>Constellations of Place</w:t>
      </w:r>
    </w:p>
    <w:p w14:paraId="5D154B93" w14:textId="53FB74FB" w:rsidR="003F2072" w:rsidRDefault="00A062CA" w:rsidP="00A062CA">
      <w:pPr>
        <w:pStyle w:val="NoSpacing"/>
        <w:rPr>
          <w:rFonts w:ascii="Calibri" w:hAnsi="Calibri" w:cs="Calibri"/>
          <w:color w:val="000000"/>
        </w:rPr>
      </w:pPr>
      <w:r w:rsidRPr="00A062CA">
        <w:rPr>
          <w:rFonts w:ascii="Calibri" w:hAnsi="Calibri" w:cs="Calibri"/>
          <w:color w:val="000000"/>
        </w:rPr>
        <w:t xml:space="preserve">The following artworks are from the exhibit </w:t>
      </w:r>
      <w:r w:rsidRPr="00A832FD">
        <w:rPr>
          <w:rFonts w:ascii="Calibri" w:hAnsi="Calibri" w:cs="Calibri"/>
          <w:i/>
          <w:iCs/>
          <w:color w:val="000000"/>
        </w:rPr>
        <w:t>Constellations of Place</w:t>
      </w:r>
      <w:r w:rsidRPr="00A062CA">
        <w:rPr>
          <w:rFonts w:ascii="Calibri" w:hAnsi="Calibri" w:cs="Calibri"/>
          <w:color w:val="000000"/>
        </w:rPr>
        <w:t xml:space="preserve"> at the Center of Southwest Studies. This exhibit explores different stories that make up the history of the Four Corners region.</w:t>
      </w:r>
      <w:r>
        <w:rPr>
          <w:rFonts w:ascii="Calibri" w:hAnsi="Calibri" w:cs="Calibri"/>
          <w:color w:val="000000"/>
        </w:rPr>
        <w:t xml:space="preserve"> </w:t>
      </w:r>
      <w:r w:rsidRPr="00A062CA">
        <w:rPr>
          <w:rFonts w:ascii="Calibri" w:hAnsi="Calibri" w:cs="Calibri"/>
          <w:color w:val="000000"/>
        </w:rPr>
        <w:t>This year, the United States of America is celebrating its 250th anniversary, and Colorado is celebrating its 150th anniversary. However, there are many histories that began long before the United States became a country or Colorado became a state.</w:t>
      </w:r>
    </w:p>
    <w:p w14:paraId="76FA4DCA" w14:textId="77777777" w:rsidR="00A062CA" w:rsidRPr="003F2072" w:rsidRDefault="00A062CA" w:rsidP="00A062CA">
      <w:pPr>
        <w:pStyle w:val="NoSpacing"/>
        <w:rPr>
          <w:rFonts w:ascii="Calibri" w:hAnsi="Calibri" w:cs="Calibri"/>
          <w:color w:val="000000"/>
        </w:rPr>
      </w:pPr>
    </w:p>
    <w:p w14:paraId="36960561" w14:textId="77777777" w:rsidR="00A062CA" w:rsidRPr="00A062CA" w:rsidRDefault="00A062CA" w:rsidP="00A062CA">
      <w:pPr>
        <w:pStyle w:val="NoSpacing"/>
        <w:rPr>
          <w:rFonts w:ascii="Calibri" w:hAnsi="Calibri" w:cs="Calibri"/>
        </w:rPr>
      </w:pPr>
      <w:r w:rsidRPr="00A062CA">
        <w:rPr>
          <w:rFonts w:ascii="Calibri" w:hAnsi="Calibri" w:cs="Calibri"/>
        </w:rPr>
        <w:t xml:space="preserve">Indigenous peoples have lived in the Americas for thousands of years, long before Europeans </w:t>
      </w:r>
    </w:p>
    <w:p w14:paraId="0571C2EA" w14:textId="65AB0F85" w:rsidR="009B533A" w:rsidRDefault="00A062CA" w:rsidP="00A062CA">
      <w:pPr>
        <w:pStyle w:val="NoSpacing"/>
        <w:rPr>
          <w:rFonts w:ascii="Calibri" w:hAnsi="Calibri" w:cs="Calibri"/>
        </w:rPr>
      </w:pPr>
      <w:r w:rsidRPr="00A062CA">
        <w:rPr>
          <w:rFonts w:ascii="Calibri" w:hAnsi="Calibri" w:cs="Calibri"/>
        </w:rPr>
        <w:t xml:space="preserve">arrived. Over the past 500 years, European colonization and the expansion of the United States have profoundly affected Indigenous communities, cultures, and relationships to the land. Over time, new countries and states, including the United States and Colorado, were established on lands where Indigenous people had already lived for thousands of years. Karen focuses on the backstory of the women she makes art of, which can be viewed through their facial expressions, </w:t>
      </w:r>
      <w:r w:rsidRPr="00A062CA">
        <w:rPr>
          <w:rFonts w:ascii="Calibri" w:hAnsi="Calibri" w:cs="Calibri"/>
        </w:rPr>
        <w:lastRenderedPageBreak/>
        <w:t xml:space="preserve">body postures, and </w:t>
      </w:r>
      <w:r w:rsidR="00A832FD">
        <w:rPr>
          <w:rFonts w:ascii="Calibri" w:hAnsi="Calibri" w:cs="Calibri"/>
        </w:rPr>
        <w:t>clothing</w:t>
      </w:r>
      <w:r w:rsidRPr="00A062CA">
        <w:rPr>
          <w:rFonts w:ascii="Calibri" w:hAnsi="Calibri" w:cs="Calibri"/>
        </w:rPr>
        <w:t>. This exhibit and programming look at how we understand ideas like place, memory, and belonging. It combines different histories into one larger story. As you look at the art, consider these three things: How does where we live, and our culture, affect our lives? How do we change our environment? How can art share stories and heal communities?</w:t>
      </w:r>
    </w:p>
    <w:p w14:paraId="5C362173" w14:textId="77777777" w:rsidR="00A062CA" w:rsidRPr="00A062CA" w:rsidRDefault="00A062CA" w:rsidP="00A062CA">
      <w:pPr>
        <w:pStyle w:val="NoSpacing"/>
        <w:rPr>
          <w:rFonts w:ascii="Calibri" w:hAnsi="Calibri" w:cs="Calibri"/>
        </w:rPr>
      </w:pPr>
    </w:p>
    <w:p w14:paraId="6022D797" w14:textId="3278DBD4" w:rsidR="009B533A" w:rsidRDefault="71665AC4" w:rsidP="00F34B25">
      <w:pPr>
        <w:spacing w:after="0" w:line="276" w:lineRule="auto"/>
        <w:rPr>
          <w:rFonts w:ascii="Calibri" w:eastAsia="Univers" w:hAnsi="Calibri" w:cs="Calibri"/>
          <w:color w:val="000000" w:themeColor="text1"/>
          <w:u w:val="single"/>
        </w:rPr>
      </w:pPr>
      <w:r w:rsidRPr="00F34B25">
        <w:rPr>
          <w:rFonts w:ascii="Calibri" w:eastAsia="Univers" w:hAnsi="Calibri" w:cs="Calibri"/>
          <w:color w:val="000000" w:themeColor="text1"/>
          <w:u w:val="single"/>
        </w:rPr>
        <w:t>Important terms to know:</w:t>
      </w:r>
    </w:p>
    <w:p w14:paraId="46E3D0DA" w14:textId="77777777" w:rsidR="003F2072" w:rsidRPr="003F2072" w:rsidRDefault="003F2072" w:rsidP="003F2072">
      <w:pPr>
        <w:pStyle w:val="ListParagraph"/>
        <w:numPr>
          <w:ilvl w:val="0"/>
          <w:numId w:val="11"/>
        </w:numPr>
        <w:spacing w:after="0" w:line="276" w:lineRule="auto"/>
        <w:rPr>
          <w:rFonts w:ascii="Calibri" w:eastAsia="Univers" w:hAnsi="Calibri" w:cs="Calibri"/>
          <w:color w:val="000000" w:themeColor="text1"/>
        </w:rPr>
      </w:pPr>
      <w:r w:rsidRPr="003F2072">
        <w:rPr>
          <w:rFonts w:ascii="Calibri" w:eastAsia="Univers" w:hAnsi="Calibri" w:cs="Calibri"/>
          <w:b/>
          <w:bCs/>
          <w:color w:val="000000" w:themeColor="text1"/>
        </w:rPr>
        <w:t>Indigenous</w:t>
      </w:r>
      <w:r w:rsidRPr="003F2072">
        <w:rPr>
          <w:rFonts w:ascii="Calibri" w:eastAsia="Univers" w:hAnsi="Calibri" w:cs="Calibri"/>
          <w:color w:val="000000" w:themeColor="text1"/>
        </w:rPr>
        <w:t>: Refers to the original peoples of a place and their descendants, who maintain connections to their ancestral lands, cultures, and communities.</w:t>
      </w:r>
    </w:p>
    <w:p w14:paraId="2CD020CD" w14:textId="77777777" w:rsidR="003F2072" w:rsidRPr="003F2072" w:rsidRDefault="003F2072" w:rsidP="003F2072">
      <w:pPr>
        <w:pStyle w:val="ListParagraph"/>
        <w:numPr>
          <w:ilvl w:val="0"/>
          <w:numId w:val="11"/>
        </w:numPr>
        <w:spacing w:after="0" w:line="276" w:lineRule="auto"/>
        <w:rPr>
          <w:rFonts w:ascii="Calibri" w:eastAsia="Univers" w:hAnsi="Calibri" w:cs="Calibri"/>
          <w:color w:val="000000" w:themeColor="text1"/>
        </w:rPr>
      </w:pPr>
      <w:r w:rsidRPr="003F2072">
        <w:rPr>
          <w:rFonts w:ascii="Calibri" w:eastAsia="Univers" w:hAnsi="Calibri" w:cs="Calibri"/>
          <w:b/>
          <w:bCs/>
          <w:color w:val="000000" w:themeColor="text1"/>
        </w:rPr>
        <w:t>Native American</w:t>
      </w:r>
      <w:r w:rsidRPr="003F2072">
        <w:rPr>
          <w:rFonts w:ascii="Calibri" w:eastAsia="Univers" w:hAnsi="Calibri" w:cs="Calibri"/>
          <w:color w:val="000000" w:themeColor="text1"/>
        </w:rPr>
        <w:t>: A term commonly used in the United States to describe Indigenous peoples and members of Tribal Nations whose ancestral homelands are in North America.</w:t>
      </w:r>
    </w:p>
    <w:p w14:paraId="478717A3" w14:textId="77777777" w:rsidR="003F2072" w:rsidRPr="003F2072" w:rsidRDefault="003F2072" w:rsidP="003F2072">
      <w:pPr>
        <w:pStyle w:val="ListParagraph"/>
        <w:numPr>
          <w:ilvl w:val="0"/>
          <w:numId w:val="11"/>
        </w:numPr>
        <w:spacing w:after="0" w:line="276" w:lineRule="auto"/>
        <w:rPr>
          <w:rFonts w:ascii="Calibri" w:eastAsia="Univers" w:hAnsi="Calibri" w:cs="Calibri"/>
          <w:color w:val="000000" w:themeColor="text1"/>
        </w:rPr>
      </w:pPr>
      <w:r w:rsidRPr="003F2072">
        <w:rPr>
          <w:rFonts w:ascii="Calibri" w:eastAsia="Univers" w:hAnsi="Calibri" w:cs="Calibri"/>
          <w:b/>
          <w:bCs/>
          <w:color w:val="000000" w:themeColor="text1"/>
        </w:rPr>
        <w:t>Latinx</w:t>
      </w:r>
      <w:r w:rsidRPr="003F2072">
        <w:rPr>
          <w:rFonts w:ascii="Calibri" w:eastAsia="Univers" w:hAnsi="Calibri" w:cs="Calibri"/>
          <w:color w:val="000000" w:themeColor="text1"/>
        </w:rPr>
        <w:t>: A gender-inclusive term used to describe people with cultural or family connections to Latin America. Other terms include Latino, Latina, and Latine.</w:t>
      </w:r>
    </w:p>
    <w:p w14:paraId="54E39059" w14:textId="24A2A6C7" w:rsidR="003F2072" w:rsidRPr="003F2072" w:rsidRDefault="003F2072" w:rsidP="003F2072">
      <w:pPr>
        <w:pStyle w:val="ListParagraph"/>
        <w:numPr>
          <w:ilvl w:val="0"/>
          <w:numId w:val="11"/>
        </w:numPr>
        <w:spacing w:after="0" w:line="276" w:lineRule="auto"/>
        <w:rPr>
          <w:rFonts w:ascii="Calibri" w:eastAsia="Univers" w:hAnsi="Calibri" w:cs="Calibri"/>
          <w:color w:val="000000" w:themeColor="text1"/>
        </w:rPr>
      </w:pPr>
      <w:r w:rsidRPr="003F2072">
        <w:rPr>
          <w:rFonts w:ascii="Calibri" w:eastAsia="Univers" w:hAnsi="Calibri" w:cs="Calibri"/>
          <w:b/>
          <w:bCs/>
          <w:color w:val="000000" w:themeColor="text1"/>
        </w:rPr>
        <w:t>Hispanic</w:t>
      </w:r>
      <w:r w:rsidRPr="003F2072">
        <w:rPr>
          <w:rFonts w:ascii="Calibri" w:eastAsia="Univers" w:hAnsi="Calibri" w:cs="Calibri"/>
          <w:color w:val="000000" w:themeColor="text1"/>
        </w:rPr>
        <w:t>: A term used to describe people with cultural or family connections to Spanish-speaking countries, particularly Spain and countries in Latin America.</w:t>
      </w:r>
    </w:p>
    <w:p w14:paraId="1899850E" w14:textId="77777777" w:rsidR="003F2072" w:rsidRPr="003F2072" w:rsidRDefault="003F2072" w:rsidP="003F2072">
      <w:pPr>
        <w:spacing w:after="0" w:line="240" w:lineRule="auto"/>
        <w:rPr>
          <w:rFonts w:ascii="Times New Roman" w:eastAsia="Times New Roman" w:hAnsi="Times New Roman" w:cs="Times New Roman"/>
          <w:kern w:val="0"/>
          <w14:ligatures w14:val="none"/>
        </w:rPr>
      </w:pPr>
    </w:p>
    <w:p w14:paraId="704DF729" w14:textId="77777777" w:rsidR="003F2072" w:rsidRPr="00F34B25" w:rsidRDefault="003F2072" w:rsidP="00F34B25">
      <w:pPr>
        <w:spacing w:after="0" w:line="276" w:lineRule="auto"/>
        <w:rPr>
          <w:rFonts w:ascii="Calibri" w:eastAsia="Univers" w:hAnsi="Calibri" w:cs="Calibri"/>
        </w:rPr>
      </w:pPr>
    </w:p>
    <w:p w14:paraId="2853B842" w14:textId="21D5527B" w:rsidR="009B533A" w:rsidRPr="00F34B25" w:rsidRDefault="753C21E6" w:rsidP="00F34B25">
      <w:pPr>
        <w:spacing w:after="0" w:line="276" w:lineRule="auto"/>
        <w:rPr>
          <w:rFonts w:ascii="Calibri" w:eastAsia="Univers" w:hAnsi="Calibri" w:cs="Calibri"/>
          <w:b/>
          <w:bCs/>
          <w:color w:val="000000" w:themeColor="text1"/>
        </w:rPr>
      </w:pPr>
      <w:r w:rsidRPr="00F34B25">
        <w:rPr>
          <w:rFonts w:ascii="Calibri" w:eastAsia="Univers" w:hAnsi="Calibri" w:cs="Calibri"/>
          <w:b/>
          <w:bCs/>
          <w:color w:val="000000" w:themeColor="text1"/>
        </w:rPr>
        <w:t xml:space="preserve">Select Artwork from </w:t>
      </w:r>
      <w:r w:rsidRPr="00F34B25">
        <w:rPr>
          <w:rFonts w:ascii="Calibri" w:eastAsia="Univers" w:hAnsi="Calibri" w:cs="Calibri"/>
          <w:b/>
          <w:bCs/>
          <w:i/>
          <w:iCs/>
          <w:color w:val="000000" w:themeColor="text1"/>
        </w:rPr>
        <w:t>Constellations of Place</w:t>
      </w:r>
      <w:r w:rsidRPr="00F34B25">
        <w:rPr>
          <w:rFonts w:ascii="Calibri" w:eastAsia="Univers" w:hAnsi="Calibri" w:cs="Calibri"/>
          <w:b/>
          <w:bCs/>
          <w:color w:val="000000" w:themeColor="text1"/>
        </w:rPr>
        <w:t>:</w:t>
      </w:r>
    </w:p>
    <w:p w14:paraId="28A32DCE" w14:textId="79129117" w:rsidR="009B533A" w:rsidRPr="00F34B25" w:rsidRDefault="753C21E6" w:rsidP="00F34B25">
      <w:pPr>
        <w:spacing w:after="0" w:line="276" w:lineRule="auto"/>
        <w:rPr>
          <w:rFonts w:ascii="Calibri" w:eastAsia="Univers" w:hAnsi="Calibri" w:cs="Calibri"/>
          <w:color w:val="000000" w:themeColor="text1"/>
        </w:rPr>
      </w:pPr>
      <w:r w:rsidRPr="00F34B25">
        <w:rPr>
          <w:rFonts w:ascii="Calibri" w:eastAsia="Univers" w:hAnsi="Calibri" w:cs="Calibri"/>
          <w:color w:val="000000" w:themeColor="text1"/>
        </w:rPr>
        <w:t xml:space="preserve">Artwork can be viewed and discussed individually, in groups, or as a whole class. The following questions have been crafted for thoughtful contemplation. </w:t>
      </w:r>
      <w:r w:rsidR="009B1728">
        <w:rPr>
          <w:rFonts w:ascii="Calibri" w:eastAsia="Univers" w:hAnsi="Calibri" w:cs="Calibri"/>
          <w:color w:val="000000" w:themeColor="text1"/>
        </w:rPr>
        <w:t>Responses to these questions</w:t>
      </w:r>
      <w:r w:rsidRPr="00F34B25">
        <w:rPr>
          <w:rFonts w:ascii="Calibri" w:eastAsia="Univers" w:hAnsi="Calibri" w:cs="Calibri"/>
          <w:color w:val="000000" w:themeColor="text1"/>
        </w:rPr>
        <w:t xml:space="preserve"> can be thought about, discussed, used for think-pair-share, or written down.</w:t>
      </w:r>
    </w:p>
    <w:p w14:paraId="6E7B0874" w14:textId="55183DEA" w:rsidR="009B533A" w:rsidRPr="00F34B25" w:rsidRDefault="009B533A" w:rsidP="00F34B25">
      <w:pPr>
        <w:spacing w:after="0" w:line="276" w:lineRule="auto"/>
        <w:rPr>
          <w:rFonts w:ascii="Calibri" w:eastAsia="Univers" w:hAnsi="Calibri" w:cs="Calibri"/>
          <w:color w:val="000000" w:themeColor="text1"/>
        </w:rPr>
      </w:pPr>
    </w:p>
    <w:p w14:paraId="5B7A0790" w14:textId="5BFC5D56" w:rsidR="009B533A" w:rsidRPr="00F34B25" w:rsidRDefault="0373507F" w:rsidP="00F34B25">
      <w:pPr>
        <w:spacing w:after="0" w:line="276" w:lineRule="auto"/>
        <w:rPr>
          <w:rFonts w:ascii="Calibri" w:eastAsia="Univers" w:hAnsi="Calibri" w:cs="Calibri"/>
          <w:color w:val="000000" w:themeColor="text1"/>
          <w:u w:val="single"/>
        </w:rPr>
      </w:pPr>
      <w:r w:rsidRPr="00F34B25">
        <w:rPr>
          <w:rFonts w:ascii="Calibri" w:eastAsia="Univers" w:hAnsi="Calibri" w:cs="Calibri"/>
          <w:color w:val="000000" w:themeColor="text1"/>
          <w:u w:val="single"/>
        </w:rPr>
        <w:t>Tips for</w:t>
      </w:r>
      <w:r w:rsidR="71665AC4" w:rsidRPr="00F34B25">
        <w:rPr>
          <w:rFonts w:ascii="Calibri" w:eastAsia="Univers" w:hAnsi="Calibri" w:cs="Calibri"/>
          <w:color w:val="000000" w:themeColor="text1"/>
          <w:u w:val="single"/>
        </w:rPr>
        <w:t xml:space="preserve"> </w:t>
      </w:r>
      <w:r w:rsidRPr="00F34B25">
        <w:rPr>
          <w:rFonts w:ascii="Calibri" w:eastAsia="Univers" w:hAnsi="Calibri" w:cs="Calibri"/>
          <w:color w:val="000000" w:themeColor="text1"/>
          <w:u w:val="single"/>
        </w:rPr>
        <w:t xml:space="preserve">how </w:t>
      </w:r>
      <w:r w:rsidR="71665AC4" w:rsidRPr="00F34B25">
        <w:rPr>
          <w:rFonts w:ascii="Calibri" w:eastAsia="Univers" w:hAnsi="Calibri" w:cs="Calibri"/>
          <w:color w:val="000000" w:themeColor="text1"/>
          <w:u w:val="single"/>
        </w:rPr>
        <w:t>to look at art:</w:t>
      </w:r>
    </w:p>
    <w:p w14:paraId="79C7BB21" w14:textId="6158143E" w:rsidR="009B533A" w:rsidRPr="00BD355D" w:rsidRDefault="71665AC4" w:rsidP="00F34B25">
      <w:pPr>
        <w:spacing w:after="0" w:line="276" w:lineRule="auto"/>
        <w:rPr>
          <w:rFonts w:ascii="Calibri" w:eastAsia="Univers" w:hAnsi="Calibri" w:cs="Calibri"/>
          <w:color w:val="000000" w:themeColor="text1"/>
          <w:sz w:val="22"/>
          <w:szCs w:val="22"/>
        </w:rPr>
      </w:pPr>
      <w:r w:rsidRPr="00BD355D">
        <w:rPr>
          <w:rFonts w:ascii="Calibri" w:eastAsia="Univers" w:hAnsi="Calibri" w:cs="Calibri"/>
          <w:i/>
          <w:iCs/>
          <w:color w:val="000000" w:themeColor="text1"/>
          <w:sz w:val="22"/>
          <w:szCs w:val="22"/>
        </w:rPr>
        <w:t>Taken from Advancing Arts Leadership</w:t>
      </w:r>
    </w:p>
    <w:p w14:paraId="5A259411" w14:textId="7A19BF5D" w:rsidR="009B533A" w:rsidRPr="00BD355D" w:rsidRDefault="71665AC4" w:rsidP="00F34B25">
      <w:pPr>
        <w:spacing w:after="0" w:line="276" w:lineRule="auto"/>
        <w:ind w:left="720"/>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Step 1: Look Closely</w:t>
      </w:r>
    </w:p>
    <w:p w14:paraId="5289E46C" w14:textId="159E7C1E" w:rsidR="009B533A" w:rsidRPr="00BD355D" w:rsidRDefault="71665AC4" w:rsidP="00F34B25">
      <w:pPr>
        <w:pStyle w:val="ListParagraph"/>
        <w:numPr>
          <w:ilvl w:val="1"/>
          <w:numId w:val="8"/>
        </w:numPr>
        <w:spacing w:after="0" w:line="276" w:lineRule="auto"/>
        <w:contextualSpacing w:val="0"/>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What do you see?</w:t>
      </w:r>
    </w:p>
    <w:p w14:paraId="4B988215" w14:textId="3DB21A1E" w:rsidR="009B533A" w:rsidRPr="00BD355D" w:rsidRDefault="71665AC4" w:rsidP="00F34B25">
      <w:pPr>
        <w:pStyle w:val="ListParagraph"/>
        <w:numPr>
          <w:ilvl w:val="1"/>
          <w:numId w:val="8"/>
        </w:numPr>
        <w:spacing w:after="0" w:line="276" w:lineRule="auto"/>
        <w:contextualSpacing w:val="0"/>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Where do you see that?</w:t>
      </w:r>
    </w:p>
    <w:p w14:paraId="2C68B287" w14:textId="2FF3D568" w:rsidR="009B533A" w:rsidRPr="00BD355D" w:rsidRDefault="71665AC4" w:rsidP="00F34B25">
      <w:pPr>
        <w:pStyle w:val="ListParagraph"/>
        <w:numPr>
          <w:ilvl w:val="1"/>
          <w:numId w:val="8"/>
        </w:numPr>
        <w:spacing w:after="0" w:line="276" w:lineRule="auto"/>
        <w:contextualSpacing w:val="0"/>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What else do you notice?</w:t>
      </w:r>
    </w:p>
    <w:p w14:paraId="0D2BA153" w14:textId="11CCA017" w:rsidR="009B533A" w:rsidRPr="00BD355D" w:rsidRDefault="71665AC4" w:rsidP="00F34B25">
      <w:pPr>
        <w:pStyle w:val="ListParagraph"/>
        <w:numPr>
          <w:ilvl w:val="1"/>
          <w:numId w:val="8"/>
        </w:numPr>
        <w:spacing w:after="0" w:line="276" w:lineRule="auto"/>
        <w:contextualSpacing w:val="0"/>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Describe more details of what you are seeing.</w:t>
      </w:r>
    </w:p>
    <w:p w14:paraId="31BB998B" w14:textId="79D6B6C5" w:rsidR="009B533A" w:rsidRPr="00BD355D" w:rsidRDefault="71665AC4" w:rsidP="00F34B25">
      <w:pPr>
        <w:spacing w:after="0" w:line="276" w:lineRule="auto"/>
        <w:ind w:left="720"/>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Step 2: Think Carefully</w:t>
      </w:r>
    </w:p>
    <w:p w14:paraId="1B9F12C8" w14:textId="6948522B" w:rsidR="009B533A" w:rsidRPr="00BD355D" w:rsidRDefault="71665AC4" w:rsidP="00F34B25">
      <w:pPr>
        <w:pStyle w:val="ListParagraph"/>
        <w:numPr>
          <w:ilvl w:val="1"/>
          <w:numId w:val="7"/>
        </w:numPr>
        <w:spacing w:after="0" w:line="276" w:lineRule="auto"/>
        <w:contextualSpacing w:val="0"/>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What does it mean?</w:t>
      </w:r>
    </w:p>
    <w:p w14:paraId="53D7641F" w14:textId="11B8498D" w:rsidR="009B533A" w:rsidRPr="00BD355D" w:rsidRDefault="71665AC4" w:rsidP="00F34B25">
      <w:pPr>
        <w:pStyle w:val="ListParagraph"/>
        <w:numPr>
          <w:ilvl w:val="1"/>
          <w:numId w:val="7"/>
        </w:numPr>
        <w:spacing w:after="0" w:line="276" w:lineRule="auto"/>
        <w:contextualSpacing w:val="0"/>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What can you guess about the people, places, or things in this picture?</w:t>
      </w:r>
    </w:p>
    <w:p w14:paraId="68730445" w14:textId="089F304E" w:rsidR="009B533A" w:rsidRPr="00BD355D" w:rsidRDefault="71665AC4" w:rsidP="00F34B25">
      <w:pPr>
        <w:pStyle w:val="ListParagraph"/>
        <w:numPr>
          <w:ilvl w:val="1"/>
          <w:numId w:val="7"/>
        </w:numPr>
        <w:spacing w:after="0" w:line="276" w:lineRule="auto"/>
        <w:contextualSpacing w:val="0"/>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What do you think the artist is trying to say? </w:t>
      </w:r>
    </w:p>
    <w:p w14:paraId="21E37A07" w14:textId="7E0C4900" w:rsidR="009B533A" w:rsidRPr="00BD355D" w:rsidRDefault="71665AC4" w:rsidP="00F34B25">
      <w:pPr>
        <w:pStyle w:val="ListParagraph"/>
        <w:numPr>
          <w:ilvl w:val="1"/>
          <w:numId w:val="7"/>
        </w:numPr>
        <w:spacing w:after="0" w:line="276" w:lineRule="auto"/>
        <w:contextualSpacing w:val="0"/>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What do you see that makes you say that?</w:t>
      </w:r>
    </w:p>
    <w:p w14:paraId="7AF60579" w14:textId="47E92360" w:rsidR="009B533A" w:rsidRPr="00BD355D" w:rsidRDefault="71665AC4" w:rsidP="00F34B25">
      <w:pPr>
        <w:pStyle w:val="ListParagraph"/>
        <w:numPr>
          <w:ilvl w:val="1"/>
          <w:numId w:val="7"/>
        </w:numPr>
        <w:spacing w:after="0" w:line="276" w:lineRule="auto"/>
        <w:contextualSpacing w:val="0"/>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What do YOU think it means?</w:t>
      </w:r>
    </w:p>
    <w:p w14:paraId="54F71243" w14:textId="625756A2" w:rsidR="009B533A" w:rsidRPr="00BD355D" w:rsidRDefault="71665AC4" w:rsidP="00F34B25">
      <w:pPr>
        <w:pStyle w:val="ListParagraph"/>
        <w:numPr>
          <w:ilvl w:val="1"/>
          <w:numId w:val="7"/>
        </w:numPr>
        <w:spacing w:after="0" w:line="276" w:lineRule="auto"/>
        <w:contextualSpacing w:val="0"/>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What do you see that makes you say that?</w:t>
      </w:r>
    </w:p>
    <w:p w14:paraId="54023179" w14:textId="601B8762" w:rsidR="009B533A" w:rsidRPr="00BD355D" w:rsidRDefault="71665AC4" w:rsidP="00F34B25">
      <w:pPr>
        <w:spacing w:after="0" w:line="276" w:lineRule="auto"/>
        <w:ind w:left="720"/>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Step 3: Judge Thoughtfully</w:t>
      </w:r>
    </w:p>
    <w:p w14:paraId="5EA9C2F2" w14:textId="008D491C" w:rsidR="009B533A" w:rsidRPr="00BD355D" w:rsidRDefault="71665AC4" w:rsidP="00F34B25">
      <w:pPr>
        <w:pStyle w:val="ListParagraph"/>
        <w:numPr>
          <w:ilvl w:val="1"/>
          <w:numId w:val="6"/>
        </w:numPr>
        <w:spacing w:after="0" w:line="276" w:lineRule="auto"/>
        <w:contextualSpacing w:val="0"/>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Is it successful? </w:t>
      </w:r>
    </w:p>
    <w:p w14:paraId="4D9D66E5" w14:textId="3E28EEC4" w:rsidR="009B533A" w:rsidRPr="00BD355D" w:rsidRDefault="71665AC4" w:rsidP="00F34B25">
      <w:pPr>
        <w:pStyle w:val="ListParagraph"/>
        <w:numPr>
          <w:ilvl w:val="1"/>
          <w:numId w:val="6"/>
        </w:numPr>
        <w:spacing w:after="0" w:line="276" w:lineRule="auto"/>
        <w:contextualSpacing w:val="0"/>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Why do you think the artist was successful or unsuccessful? </w:t>
      </w:r>
    </w:p>
    <w:p w14:paraId="385351E7" w14:textId="15F7997C" w:rsidR="009B533A" w:rsidRPr="00BD355D" w:rsidRDefault="71665AC4" w:rsidP="00F34B25">
      <w:pPr>
        <w:pStyle w:val="ListParagraph"/>
        <w:numPr>
          <w:ilvl w:val="1"/>
          <w:numId w:val="6"/>
        </w:numPr>
        <w:spacing w:after="0" w:line="276" w:lineRule="auto"/>
        <w:contextualSpacing w:val="0"/>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What do you see that makes you say that? </w:t>
      </w:r>
    </w:p>
    <w:p w14:paraId="3E6F659A" w14:textId="101F03F6" w:rsidR="009B533A" w:rsidRPr="00BD355D" w:rsidRDefault="71665AC4" w:rsidP="00F34B25">
      <w:pPr>
        <w:pStyle w:val="ListParagraph"/>
        <w:numPr>
          <w:ilvl w:val="1"/>
          <w:numId w:val="6"/>
        </w:numPr>
        <w:spacing w:after="0" w:line="276" w:lineRule="auto"/>
        <w:contextualSpacing w:val="0"/>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Do you like it? Why or why not?</w:t>
      </w:r>
    </w:p>
    <w:p w14:paraId="55ED5402" w14:textId="77777777" w:rsidR="007B636F" w:rsidRDefault="007B636F" w:rsidP="00F34B25">
      <w:pPr>
        <w:spacing w:after="0" w:line="276" w:lineRule="auto"/>
        <w:rPr>
          <w:rFonts w:ascii="Calibri" w:eastAsia="Univers" w:hAnsi="Calibri" w:cs="Calibri"/>
          <w:b/>
          <w:bCs/>
          <w:color w:val="000000" w:themeColor="text1"/>
        </w:rPr>
      </w:pPr>
    </w:p>
    <w:p w14:paraId="1C3F35EF" w14:textId="58552806" w:rsidR="009B533A" w:rsidRPr="00F34B25" w:rsidRDefault="71665AC4" w:rsidP="00F34B25">
      <w:pPr>
        <w:spacing w:after="0" w:line="276" w:lineRule="auto"/>
        <w:rPr>
          <w:rFonts w:ascii="Calibri" w:eastAsia="Univers" w:hAnsi="Calibri" w:cs="Calibri"/>
          <w:color w:val="000000" w:themeColor="text1"/>
        </w:rPr>
      </w:pPr>
      <w:r w:rsidRPr="00F34B25">
        <w:rPr>
          <w:rFonts w:ascii="Calibri" w:eastAsia="Univers" w:hAnsi="Calibri" w:cs="Calibri"/>
          <w:b/>
          <w:bCs/>
          <w:color w:val="000000" w:themeColor="text1"/>
        </w:rPr>
        <w:lastRenderedPageBreak/>
        <w:t xml:space="preserve">The Wild </w:t>
      </w:r>
      <w:proofErr w:type="spellStart"/>
      <w:r w:rsidRPr="00F34B25">
        <w:rPr>
          <w:rFonts w:ascii="Calibri" w:eastAsia="Univers" w:hAnsi="Calibri" w:cs="Calibri"/>
          <w:b/>
          <w:bCs/>
          <w:color w:val="000000" w:themeColor="text1"/>
        </w:rPr>
        <w:t>Wild</w:t>
      </w:r>
      <w:proofErr w:type="spellEnd"/>
      <w:r w:rsidRPr="00F34B25">
        <w:rPr>
          <w:rFonts w:ascii="Calibri" w:eastAsia="Univers" w:hAnsi="Calibri" w:cs="Calibri"/>
          <w:b/>
          <w:bCs/>
          <w:color w:val="000000" w:themeColor="text1"/>
        </w:rPr>
        <w:t xml:space="preserve"> West</w:t>
      </w:r>
    </w:p>
    <w:p w14:paraId="14442139" w14:textId="4DE31A5C" w:rsidR="009B533A" w:rsidRPr="00BD355D" w:rsidRDefault="71665AC4" w:rsidP="00BD355D">
      <w:pPr>
        <w:spacing w:after="0" w:line="276" w:lineRule="auto"/>
        <w:jc w:val="center"/>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 xml:space="preserve">Karen Clarkson (Choctaw), </w:t>
      </w:r>
      <w:r w:rsidRPr="00BD355D">
        <w:rPr>
          <w:rFonts w:ascii="Calibri" w:eastAsia="Univers" w:hAnsi="Calibri" w:cs="Calibri"/>
          <w:i/>
          <w:iCs/>
          <w:color w:val="000000" w:themeColor="text1"/>
          <w:sz w:val="22"/>
          <w:szCs w:val="22"/>
        </w:rPr>
        <w:t xml:space="preserve">The Wild </w:t>
      </w:r>
      <w:proofErr w:type="spellStart"/>
      <w:r w:rsidRPr="00BD355D">
        <w:rPr>
          <w:rFonts w:ascii="Calibri" w:eastAsia="Univers" w:hAnsi="Calibri" w:cs="Calibri"/>
          <w:i/>
          <w:iCs/>
          <w:color w:val="000000" w:themeColor="text1"/>
          <w:sz w:val="22"/>
          <w:szCs w:val="22"/>
        </w:rPr>
        <w:t>Wild</w:t>
      </w:r>
      <w:proofErr w:type="spellEnd"/>
      <w:r w:rsidRPr="00BD355D">
        <w:rPr>
          <w:rFonts w:ascii="Calibri" w:eastAsia="Univers" w:hAnsi="Calibri" w:cs="Calibri"/>
          <w:i/>
          <w:iCs/>
          <w:color w:val="000000" w:themeColor="text1"/>
          <w:sz w:val="22"/>
          <w:szCs w:val="22"/>
        </w:rPr>
        <w:t xml:space="preserve"> West</w:t>
      </w:r>
      <w:r w:rsidRPr="00BD355D">
        <w:rPr>
          <w:rFonts w:ascii="Calibri" w:eastAsia="Univers" w:hAnsi="Calibri" w:cs="Calibri"/>
          <w:color w:val="000000" w:themeColor="text1"/>
          <w:sz w:val="22"/>
          <w:szCs w:val="22"/>
        </w:rPr>
        <w:t>, 2021</w:t>
      </w:r>
      <w:r w:rsidR="00281704" w:rsidRPr="00BD355D">
        <w:rPr>
          <w:rFonts w:ascii="Calibri" w:eastAsia="Univers" w:hAnsi="Calibri" w:cs="Calibri"/>
          <w:color w:val="000000" w:themeColor="text1"/>
          <w:sz w:val="22"/>
          <w:szCs w:val="22"/>
        </w:rPr>
        <w:t>. O</w:t>
      </w:r>
      <w:r w:rsidRPr="00BD355D">
        <w:rPr>
          <w:rFonts w:ascii="Calibri" w:eastAsia="Univers" w:hAnsi="Calibri" w:cs="Calibri"/>
          <w:color w:val="000000" w:themeColor="text1"/>
          <w:sz w:val="22"/>
          <w:szCs w:val="22"/>
        </w:rPr>
        <w:t>il on paper. Courtesy of Blue Rain Gallery.</w:t>
      </w:r>
    </w:p>
    <w:p w14:paraId="5C202DC5" w14:textId="3A0DABEE" w:rsidR="009B533A" w:rsidRPr="00F34B25" w:rsidRDefault="71665AC4" w:rsidP="00281704">
      <w:pPr>
        <w:spacing w:after="0" w:line="276" w:lineRule="auto"/>
        <w:jc w:val="center"/>
        <w:rPr>
          <w:rFonts w:ascii="Calibri" w:eastAsia="Univers" w:hAnsi="Calibri" w:cs="Calibri"/>
          <w:color w:val="000000" w:themeColor="text1"/>
        </w:rPr>
      </w:pPr>
      <w:r w:rsidRPr="00F34B25">
        <w:rPr>
          <w:rFonts w:ascii="Calibri" w:hAnsi="Calibri" w:cs="Calibri"/>
          <w:noProof/>
        </w:rPr>
        <w:drawing>
          <wp:inline distT="0" distB="0" distL="0" distR="0" wp14:anchorId="3DF0DB4F" wp14:editId="2AAA44C8">
            <wp:extent cx="3310703" cy="3291840"/>
            <wp:effectExtent l="0" t="0" r="4445" b="0"/>
            <wp:docPr id="1953477867" name="drawing" title="A framed picture of two women in dre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477867" name="Picture 1953477867"/>
                    <pic:cNvPicPr/>
                  </pic:nvPicPr>
                  <pic:blipFill>
                    <a:blip r:embed="rId10">
                      <a:extLst>
                        <a:ext uri="{28A0092B-C50C-407E-A947-70E740481C1C}">
                          <a14:useLocalDpi xmlns:a14="http://schemas.microsoft.com/office/drawing/2010/main"/>
                        </a:ext>
                      </a:extLst>
                    </a:blip>
                    <a:stretch>
                      <a:fillRect/>
                    </a:stretch>
                  </pic:blipFill>
                  <pic:spPr>
                    <a:xfrm>
                      <a:off x="0" y="0"/>
                      <a:ext cx="3310703" cy="3291840"/>
                    </a:xfrm>
                    <a:prstGeom prst="rect">
                      <a:avLst/>
                    </a:prstGeom>
                  </pic:spPr>
                </pic:pic>
              </a:graphicData>
            </a:graphic>
          </wp:inline>
        </w:drawing>
      </w:r>
    </w:p>
    <w:p w14:paraId="11A0E0B7" w14:textId="4FABA1AB" w:rsidR="009B533A" w:rsidRPr="00F34B25" w:rsidRDefault="009B533A" w:rsidP="00F34B25">
      <w:pPr>
        <w:spacing w:after="0" w:line="276" w:lineRule="auto"/>
        <w:rPr>
          <w:rFonts w:ascii="Calibri" w:eastAsia="Univers" w:hAnsi="Calibri" w:cs="Calibri"/>
          <w:color w:val="000000" w:themeColor="text1"/>
        </w:rPr>
      </w:pPr>
    </w:p>
    <w:p w14:paraId="09BA4100" w14:textId="750273C8" w:rsidR="009B533A" w:rsidRPr="00F34B25" w:rsidRDefault="71665AC4" w:rsidP="00F34B25">
      <w:pPr>
        <w:spacing w:after="0" w:line="276" w:lineRule="auto"/>
        <w:rPr>
          <w:rFonts w:ascii="Calibri" w:eastAsia="Univers" w:hAnsi="Calibri" w:cs="Calibri"/>
          <w:color w:val="000000" w:themeColor="text1"/>
          <w:u w:val="single"/>
        </w:rPr>
      </w:pPr>
      <w:r w:rsidRPr="00F34B25">
        <w:rPr>
          <w:rFonts w:ascii="Calibri" w:eastAsia="Univers" w:hAnsi="Calibri" w:cs="Calibri"/>
          <w:color w:val="000000" w:themeColor="text1"/>
          <w:u w:val="single"/>
        </w:rPr>
        <w:t xml:space="preserve">Background: </w:t>
      </w:r>
    </w:p>
    <w:p w14:paraId="26D06C93" w14:textId="4FB79D97" w:rsidR="009B533A" w:rsidRPr="00BD355D" w:rsidRDefault="71665AC4" w:rsidP="00BD355D">
      <w:pPr>
        <w:pStyle w:val="NoSpacing"/>
        <w:rPr>
          <w:rFonts w:ascii="Calibri" w:hAnsi="Calibri" w:cs="Calibri"/>
        </w:rPr>
      </w:pPr>
      <w:r w:rsidRPr="00BD355D">
        <w:rPr>
          <w:rFonts w:ascii="Calibri" w:hAnsi="Calibri" w:cs="Calibri"/>
        </w:rPr>
        <w:t xml:space="preserve">In this piece, Karen Clarkson depicts Naiomi Glasses (a skateboarding legend who often skates on </w:t>
      </w:r>
      <w:r w:rsidR="00BD355D">
        <w:rPr>
          <w:rFonts w:ascii="Calibri" w:hAnsi="Calibri" w:cs="Calibri"/>
        </w:rPr>
        <w:t>her</w:t>
      </w:r>
      <w:r w:rsidRPr="00BD355D">
        <w:rPr>
          <w:rFonts w:ascii="Calibri" w:hAnsi="Calibri" w:cs="Calibri"/>
        </w:rPr>
        <w:t xml:space="preserve"> reservation) </w:t>
      </w:r>
      <w:r w:rsidR="009B1728" w:rsidRPr="00BD355D">
        <w:rPr>
          <w:rFonts w:ascii="Calibri" w:hAnsi="Calibri" w:cs="Calibri"/>
        </w:rPr>
        <w:t>over a map</w:t>
      </w:r>
      <w:r w:rsidRPr="00BD355D">
        <w:rPr>
          <w:rFonts w:ascii="Calibri" w:hAnsi="Calibri" w:cs="Calibri"/>
        </w:rPr>
        <w:t xml:space="preserve"> of the </w:t>
      </w:r>
      <w:r w:rsidR="00616DAC" w:rsidRPr="00BD355D">
        <w:rPr>
          <w:rFonts w:ascii="Calibri" w:hAnsi="Calibri" w:cs="Calibri"/>
        </w:rPr>
        <w:t>Southwest</w:t>
      </w:r>
      <w:r w:rsidRPr="00BD355D">
        <w:rPr>
          <w:rFonts w:ascii="Calibri" w:hAnsi="Calibri" w:cs="Calibri"/>
        </w:rPr>
        <w:t xml:space="preserve">. Naiomi is presented in traditional clothing, but with sneakers and a skateboard. She </w:t>
      </w:r>
      <w:r w:rsidR="00A062CA">
        <w:rPr>
          <w:rFonts w:ascii="Calibri" w:hAnsi="Calibri" w:cs="Calibri"/>
        </w:rPr>
        <w:t xml:space="preserve">is </w:t>
      </w:r>
      <w:r w:rsidR="00BD355D">
        <w:rPr>
          <w:rFonts w:ascii="Calibri" w:hAnsi="Calibri" w:cs="Calibri"/>
        </w:rPr>
        <w:t xml:space="preserve">depicted on </w:t>
      </w:r>
      <w:r w:rsidRPr="00BD355D">
        <w:rPr>
          <w:rFonts w:ascii="Calibri" w:hAnsi="Calibri" w:cs="Calibri"/>
        </w:rPr>
        <w:t xml:space="preserve">top of a map of “The </w:t>
      </w:r>
      <w:r w:rsidR="00616DAC" w:rsidRPr="00BD355D">
        <w:rPr>
          <w:rFonts w:ascii="Calibri" w:hAnsi="Calibri" w:cs="Calibri"/>
        </w:rPr>
        <w:t>Southwest</w:t>
      </w:r>
      <w:r w:rsidRPr="00BD355D">
        <w:rPr>
          <w:rFonts w:ascii="Calibri" w:hAnsi="Calibri" w:cs="Calibri"/>
        </w:rPr>
        <w:t xml:space="preserve">” and </w:t>
      </w:r>
      <w:r w:rsidR="00616DAC" w:rsidRPr="00BD355D">
        <w:rPr>
          <w:rFonts w:ascii="Calibri" w:hAnsi="Calibri" w:cs="Calibri"/>
        </w:rPr>
        <w:t>Indigenous</w:t>
      </w:r>
      <w:r w:rsidRPr="00BD355D">
        <w:rPr>
          <w:rFonts w:ascii="Calibri" w:hAnsi="Calibri" w:cs="Calibri"/>
        </w:rPr>
        <w:t xml:space="preserve"> patterning. This work shows how place, memory, and daily life </w:t>
      </w:r>
      <w:r w:rsidR="00BD355D">
        <w:rPr>
          <w:rFonts w:ascii="Calibri" w:hAnsi="Calibri" w:cs="Calibri"/>
        </w:rPr>
        <w:t>in</w:t>
      </w:r>
      <w:r w:rsidRPr="00BD355D">
        <w:rPr>
          <w:rFonts w:ascii="Calibri" w:hAnsi="Calibri" w:cs="Calibri"/>
        </w:rPr>
        <w:t xml:space="preserve">form </w:t>
      </w:r>
      <w:r w:rsidR="00616DAC" w:rsidRPr="00BD355D">
        <w:rPr>
          <w:rFonts w:ascii="Calibri" w:hAnsi="Calibri" w:cs="Calibri"/>
        </w:rPr>
        <w:t>Indigenous</w:t>
      </w:r>
      <w:r w:rsidRPr="00BD355D">
        <w:rPr>
          <w:rFonts w:ascii="Calibri" w:hAnsi="Calibri" w:cs="Calibri"/>
        </w:rPr>
        <w:t xml:space="preserve"> creativity. </w:t>
      </w:r>
    </w:p>
    <w:p w14:paraId="79C88FF4" w14:textId="77777777" w:rsidR="00BD355D" w:rsidRPr="006A2567" w:rsidRDefault="00BD355D" w:rsidP="006A2567">
      <w:pPr>
        <w:pStyle w:val="NoSpacing"/>
        <w:rPr>
          <w:rFonts w:ascii="Calibri" w:hAnsi="Calibri" w:cs="Calibri"/>
        </w:rPr>
      </w:pPr>
    </w:p>
    <w:p w14:paraId="21FF3456" w14:textId="43379E46" w:rsidR="009B533A" w:rsidRPr="006A2567" w:rsidRDefault="006A2567" w:rsidP="006A2567">
      <w:pPr>
        <w:pStyle w:val="NoSpacing"/>
        <w:rPr>
          <w:rFonts w:ascii="Calibri" w:eastAsia="Univers" w:hAnsi="Calibri" w:cs="Calibri"/>
          <w:color w:val="000000" w:themeColor="text1"/>
        </w:rPr>
      </w:pPr>
      <w:r w:rsidRPr="006A2567">
        <w:rPr>
          <w:rFonts w:ascii="Calibri" w:eastAsia="Univers" w:hAnsi="Calibri" w:cs="Calibri"/>
          <w:color w:val="000000" w:themeColor="text1"/>
        </w:rPr>
        <w:t>Clarkson focuses on the personal histories of the women she depicts, using their facial expressions, body language, and clothing to communicate aspects of their identities. She also tries to show their determination, culture, and sense of purpose in her pieces. She explains that she wants to engage and inspire others while communicating our shared experiences as humans.</w:t>
      </w:r>
    </w:p>
    <w:p w14:paraId="22766A1C" w14:textId="77777777" w:rsidR="006A2567" w:rsidRPr="00F34B25" w:rsidRDefault="006A2567" w:rsidP="00F34B25">
      <w:pPr>
        <w:spacing w:after="0" w:line="276" w:lineRule="auto"/>
        <w:rPr>
          <w:rFonts w:ascii="Calibri" w:eastAsia="Univers" w:hAnsi="Calibri" w:cs="Calibri"/>
          <w:color w:val="000000" w:themeColor="text1"/>
        </w:rPr>
      </w:pPr>
    </w:p>
    <w:p w14:paraId="2CDB34CD" w14:textId="56092753" w:rsidR="009B533A" w:rsidRPr="00F34B25" w:rsidRDefault="71665AC4" w:rsidP="00F34B25">
      <w:pPr>
        <w:spacing w:after="0" w:line="276" w:lineRule="auto"/>
        <w:rPr>
          <w:rFonts w:ascii="Calibri" w:eastAsia="Univers" w:hAnsi="Calibri" w:cs="Calibri"/>
          <w:color w:val="000000" w:themeColor="text1"/>
          <w:u w:val="single"/>
        </w:rPr>
      </w:pPr>
      <w:r w:rsidRPr="00F34B25">
        <w:rPr>
          <w:rFonts w:ascii="Calibri" w:eastAsia="Univers" w:hAnsi="Calibri" w:cs="Calibri"/>
          <w:color w:val="000000" w:themeColor="text1"/>
          <w:u w:val="single"/>
        </w:rPr>
        <w:t>Questions</w:t>
      </w:r>
      <w:r w:rsidR="31C61D61" w:rsidRPr="00F34B25">
        <w:rPr>
          <w:rFonts w:ascii="Calibri" w:eastAsia="Univers" w:hAnsi="Calibri" w:cs="Calibri"/>
          <w:color w:val="000000" w:themeColor="text1"/>
          <w:u w:val="single"/>
        </w:rPr>
        <w:t>:</w:t>
      </w:r>
    </w:p>
    <w:p w14:paraId="6A81DD6F" w14:textId="3EE94DC1" w:rsidR="009B533A" w:rsidRPr="00BD355D" w:rsidRDefault="71665AC4" w:rsidP="00BD355D">
      <w:pPr>
        <w:pStyle w:val="ListParagraph"/>
        <w:numPr>
          <w:ilvl w:val="0"/>
          <w:numId w:val="12"/>
        </w:numPr>
        <w:spacing w:after="0" w:line="276" w:lineRule="auto"/>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What do you see in this artwork?</w:t>
      </w:r>
    </w:p>
    <w:p w14:paraId="4414FFE4" w14:textId="52726C63" w:rsidR="009B533A" w:rsidRPr="00BD355D" w:rsidRDefault="71665AC4" w:rsidP="00BD355D">
      <w:pPr>
        <w:pStyle w:val="ListParagraph"/>
        <w:numPr>
          <w:ilvl w:val="0"/>
          <w:numId w:val="12"/>
        </w:numPr>
        <w:spacing w:after="0" w:line="276" w:lineRule="auto"/>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How does it make you feel?</w:t>
      </w:r>
    </w:p>
    <w:p w14:paraId="71737E69" w14:textId="664578A1" w:rsidR="009B533A" w:rsidRPr="00BD355D" w:rsidRDefault="71665AC4" w:rsidP="00BD355D">
      <w:pPr>
        <w:pStyle w:val="ListParagraph"/>
        <w:numPr>
          <w:ilvl w:val="0"/>
          <w:numId w:val="12"/>
        </w:numPr>
        <w:spacing w:after="0" w:line="276" w:lineRule="auto"/>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 xml:space="preserve">How does </w:t>
      </w:r>
      <w:r w:rsidR="00BD355D" w:rsidRPr="00BD355D">
        <w:rPr>
          <w:rFonts w:ascii="Calibri" w:eastAsia="Univers" w:hAnsi="Calibri" w:cs="Calibri"/>
          <w:color w:val="000000" w:themeColor="text1"/>
          <w:sz w:val="22"/>
          <w:szCs w:val="22"/>
        </w:rPr>
        <w:t>Clarkson</w:t>
      </w:r>
      <w:r w:rsidRPr="00BD355D">
        <w:rPr>
          <w:rFonts w:ascii="Calibri" w:eastAsia="Univers" w:hAnsi="Calibri" w:cs="Calibri"/>
          <w:color w:val="000000" w:themeColor="text1"/>
          <w:sz w:val="22"/>
          <w:szCs w:val="22"/>
        </w:rPr>
        <w:t xml:space="preserve"> combine both </w:t>
      </w:r>
      <w:r w:rsidR="009B1728" w:rsidRPr="00BD355D">
        <w:rPr>
          <w:rFonts w:ascii="Calibri" w:eastAsia="Univers" w:hAnsi="Calibri" w:cs="Calibri"/>
          <w:color w:val="000000" w:themeColor="text1"/>
          <w:sz w:val="22"/>
          <w:szCs w:val="22"/>
        </w:rPr>
        <w:t xml:space="preserve">traditional </w:t>
      </w:r>
      <w:r w:rsidR="00616DAC" w:rsidRPr="00BD355D">
        <w:rPr>
          <w:rFonts w:ascii="Calibri" w:eastAsia="Univers" w:hAnsi="Calibri" w:cs="Calibri"/>
          <w:color w:val="000000" w:themeColor="text1"/>
          <w:sz w:val="22"/>
          <w:szCs w:val="22"/>
        </w:rPr>
        <w:t>Indigenous</w:t>
      </w:r>
      <w:r w:rsidR="009B1728" w:rsidRPr="00BD355D">
        <w:rPr>
          <w:rFonts w:ascii="Calibri" w:eastAsia="Univers" w:hAnsi="Calibri" w:cs="Calibri"/>
          <w:color w:val="000000" w:themeColor="text1"/>
          <w:sz w:val="22"/>
          <w:szCs w:val="22"/>
        </w:rPr>
        <w:t xml:space="preserve"> and contemporary elements</w:t>
      </w:r>
      <w:r w:rsidRPr="00BD355D">
        <w:rPr>
          <w:rFonts w:ascii="Calibri" w:eastAsia="Univers" w:hAnsi="Calibri" w:cs="Calibri"/>
          <w:color w:val="000000" w:themeColor="text1"/>
          <w:sz w:val="22"/>
          <w:szCs w:val="22"/>
        </w:rPr>
        <w:t>?</w:t>
      </w:r>
    </w:p>
    <w:p w14:paraId="6E63DA47" w14:textId="1231A86F" w:rsidR="009B533A" w:rsidRPr="00BD355D" w:rsidRDefault="71665AC4" w:rsidP="00BD355D">
      <w:pPr>
        <w:pStyle w:val="ListParagraph"/>
        <w:numPr>
          <w:ilvl w:val="0"/>
          <w:numId w:val="12"/>
        </w:numPr>
        <w:spacing w:after="0" w:line="276" w:lineRule="auto"/>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What information can you gather about Naiomi Glasses through this artwork? (Hint: Look at her outfit, facial expression,</w:t>
      </w:r>
      <w:r w:rsidR="4A3E4472" w:rsidRPr="00BD355D">
        <w:rPr>
          <w:rFonts w:ascii="Calibri" w:eastAsia="Univers" w:hAnsi="Calibri" w:cs="Calibri"/>
          <w:color w:val="000000" w:themeColor="text1"/>
          <w:sz w:val="22"/>
          <w:szCs w:val="22"/>
        </w:rPr>
        <w:t xml:space="preserve"> and</w:t>
      </w:r>
      <w:r w:rsidRPr="00BD355D">
        <w:rPr>
          <w:rFonts w:ascii="Calibri" w:eastAsia="Univers" w:hAnsi="Calibri" w:cs="Calibri"/>
          <w:color w:val="000000" w:themeColor="text1"/>
          <w:sz w:val="22"/>
          <w:szCs w:val="22"/>
        </w:rPr>
        <w:t xml:space="preserve"> what she is holding.)</w:t>
      </w:r>
    </w:p>
    <w:p w14:paraId="11BFE077" w14:textId="43A3230F" w:rsidR="009B533A" w:rsidRDefault="71665AC4" w:rsidP="00BD355D">
      <w:pPr>
        <w:pStyle w:val="ListParagraph"/>
        <w:numPr>
          <w:ilvl w:val="0"/>
          <w:numId w:val="12"/>
        </w:numPr>
        <w:spacing w:after="0" w:line="276" w:lineRule="auto"/>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 xml:space="preserve">Why do you think </w:t>
      </w:r>
      <w:r w:rsidR="00BD355D" w:rsidRPr="00BD355D">
        <w:rPr>
          <w:rFonts w:ascii="Calibri" w:eastAsia="Univers" w:hAnsi="Calibri" w:cs="Calibri"/>
          <w:color w:val="000000" w:themeColor="text1"/>
          <w:sz w:val="22"/>
          <w:szCs w:val="22"/>
        </w:rPr>
        <w:t xml:space="preserve">Clarkson </w:t>
      </w:r>
      <w:r w:rsidRPr="00BD355D">
        <w:rPr>
          <w:rFonts w:ascii="Calibri" w:eastAsia="Univers" w:hAnsi="Calibri" w:cs="Calibri"/>
          <w:color w:val="000000" w:themeColor="text1"/>
          <w:sz w:val="22"/>
          <w:szCs w:val="22"/>
        </w:rPr>
        <w:t xml:space="preserve">placed Naiomi on top of a map of the </w:t>
      </w:r>
      <w:r w:rsidR="00616DAC" w:rsidRPr="00BD355D">
        <w:rPr>
          <w:rFonts w:ascii="Calibri" w:eastAsia="Univers" w:hAnsi="Calibri" w:cs="Calibri"/>
          <w:color w:val="000000" w:themeColor="text1"/>
          <w:sz w:val="22"/>
          <w:szCs w:val="22"/>
        </w:rPr>
        <w:t>Southwest</w:t>
      </w:r>
      <w:r w:rsidRPr="00BD355D">
        <w:rPr>
          <w:rFonts w:ascii="Calibri" w:eastAsia="Univers" w:hAnsi="Calibri" w:cs="Calibri"/>
          <w:color w:val="000000" w:themeColor="text1"/>
          <w:sz w:val="22"/>
          <w:szCs w:val="22"/>
        </w:rPr>
        <w:t>ern corner of North America?</w:t>
      </w:r>
    </w:p>
    <w:p w14:paraId="07CEA1AD" w14:textId="1340E6C9" w:rsidR="000B3D2D" w:rsidRPr="000B3D2D" w:rsidRDefault="000B3D2D" w:rsidP="000B3D2D">
      <w:pPr>
        <w:pStyle w:val="ListParagraph"/>
        <w:numPr>
          <w:ilvl w:val="0"/>
          <w:numId w:val="12"/>
        </w:numPr>
        <w:rPr>
          <w:rFonts w:ascii="Calibri" w:eastAsia="Univers" w:hAnsi="Calibri" w:cs="Calibri"/>
          <w:color w:val="000000" w:themeColor="text1"/>
          <w:sz w:val="22"/>
          <w:szCs w:val="22"/>
        </w:rPr>
      </w:pPr>
      <w:r w:rsidRPr="000B3D2D">
        <w:rPr>
          <w:rFonts w:ascii="Calibri" w:eastAsia="Univers" w:hAnsi="Calibri" w:cs="Calibri"/>
          <w:color w:val="000000" w:themeColor="text1"/>
          <w:sz w:val="22"/>
          <w:szCs w:val="22"/>
        </w:rPr>
        <w:t xml:space="preserve">What do you notice on this map? (Borders, land features, etc.). How might the borders on this </w:t>
      </w:r>
      <w:proofErr w:type="spellStart"/>
      <w:r w:rsidRPr="000B3D2D">
        <w:rPr>
          <w:rFonts w:ascii="Calibri" w:eastAsia="Univers" w:hAnsi="Calibri" w:cs="Calibri"/>
          <w:color w:val="000000" w:themeColor="text1"/>
          <w:sz w:val="22"/>
          <w:szCs w:val="22"/>
        </w:rPr>
        <w:t>map</w:t>
      </w:r>
      <w:proofErr w:type="spellEnd"/>
      <w:r w:rsidRPr="000B3D2D">
        <w:rPr>
          <w:rFonts w:ascii="Calibri" w:eastAsia="Univers" w:hAnsi="Calibri" w:cs="Calibri"/>
          <w:color w:val="000000" w:themeColor="text1"/>
          <w:sz w:val="22"/>
          <w:szCs w:val="22"/>
        </w:rPr>
        <w:t xml:space="preserve"> differ from the traditional homelands of Indigenous people?</w:t>
      </w:r>
    </w:p>
    <w:p w14:paraId="5FAA8460" w14:textId="00E510B5" w:rsidR="009B533A" w:rsidRPr="00F34B25" w:rsidRDefault="71665AC4" w:rsidP="00F34B25">
      <w:pPr>
        <w:spacing w:after="0" w:line="276" w:lineRule="auto"/>
        <w:rPr>
          <w:rFonts w:ascii="Calibri" w:eastAsia="Univers" w:hAnsi="Calibri" w:cs="Calibri"/>
          <w:color w:val="000000" w:themeColor="text1"/>
        </w:rPr>
      </w:pPr>
      <w:r w:rsidRPr="00F34B25">
        <w:rPr>
          <w:rFonts w:ascii="Calibri" w:eastAsia="Univers" w:hAnsi="Calibri" w:cs="Calibri"/>
          <w:b/>
          <w:bCs/>
          <w:color w:val="000000" w:themeColor="text1"/>
        </w:rPr>
        <w:lastRenderedPageBreak/>
        <w:t>Beaded Gauntlets</w:t>
      </w:r>
    </w:p>
    <w:p w14:paraId="652B0941" w14:textId="77777777" w:rsidR="00BD355D" w:rsidRDefault="71665AC4" w:rsidP="00BD355D">
      <w:pPr>
        <w:spacing w:after="0" w:line="276" w:lineRule="auto"/>
        <w:jc w:val="center"/>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 xml:space="preserve">Artist Once Known (Ute), </w:t>
      </w:r>
      <w:r w:rsidRPr="00BD355D">
        <w:rPr>
          <w:rFonts w:ascii="Calibri" w:eastAsia="Univers" w:hAnsi="Calibri" w:cs="Calibri"/>
          <w:i/>
          <w:iCs/>
          <w:color w:val="000000" w:themeColor="text1"/>
          <w:sz w:val="22"/>
          <w:szCs w:val="22"/>
        </w:rPr>
        <w:t>Beaded Gauntlets</w:t>
      </w:r>
      <w:r w:rsidRPr="00BD355D">
        <w:rPr>
          <w:rFonts w:ascii="Calibri" w:eastAsia="Univers" w:hAnsi="Calibri" w:cs="Calibri"/>
          <w:color w:val="000000" w:themeColor="text1"/>
          <w:sz w:val="22"/>
          <w:szCs w:val="22"/>
        </w:rPr>
        <w:t>, n.d.</w:t>
      </w:r>
      <w:r w:rsidR="00BD355D" w:rsidRPr="00BD355D">
        <w:rPr>
          <w:rFonts w:ascii="Calibri" w:eastAsia="Univers" w:hAnsi="Calibri" w:cs="Calibri"/>
          <w:color w:val="000000" w:themeColor="text1"/>
          <w:sz w:val="22"/>
          <w:szCs w:val="22"/>
        </w:rPr>
        <w:t xml:space="preserve"> B</w:t>
      </w:r>
      <w:r w:rsidRPr="00BD355D">
        <w:rPr>
          <w:rFonts w:ascii="Calibri" w:eastAsia="Univers" w:hAnsi="Calibri" w:cs="Calibri"/>
          <w:color w:val="000000" w:themeColor="text1"/>
          <w:sz w:val="22"/>
          <w:szCs w:val="22"/>
        </w:rPr>
        <w:t>eaded buckskin.</w:t>
      </w:r>
    </w:p>
    <w:p w14:paraId="7807737B" w14:textId="3BC73AE4" w:rsidR="009B533A" w:rsidRPr="00BD355D" w:rsidRDefault="71665AC4" w:rsidP="00BD355D">
      <w:pPr>
        <w:spacing w:after="0" w:line="276" w:lineRule="auto"/>
        <w:jc w:val="center"/>
        <w:rPr>
          <w:rFonts w:ascii="Calibri" w:eastAsia="Univers" w:hAnsi="Calibri" w:cs="Calibri"/>
          <w:color w:val="000000" w:themeColor="text1"/>
          <w:sz w:val="22"/>
          <w:szCs w:val="22"/>
        </w:rPr>
      </w:pPr>
      <w:r w:rsidRPr="00BD355D">
        <w:rPr>
          <w:rFonts w:ascii="Calibri" w:eastAsia="Univers" w:hAnsi="Calibri" w:cs="Calibri"/>
          <w:color w:val="000000" w:themeColor="text1"/>
          <w:sz w:val="22"/>
          <w:szCs w:val="22"/>
        </w:rPr>
        <w:t>CSWS permanent collection 1963:07007</w:t>
      </w:r>
    </w:p>
    <w:p w14:paraId="37FA96D4" w14:textId="01A75EBC" w:rsidR="009B533A" w:rsidRPr="00F34B25" w:rsidRDefault="71665AC4" w:rsidP="00BD355D">
      <w:pPr>
        <w:spacing w:after="0" w:line="276" w:lineRule="auto"/>
        <w:jc w:val="center"/>
        <w:rPr>
          <w:rFonts w:ascii="Calibri" w:eastAsia="Univers" w:hAnsi="Calibri" w:cs="Calibri"/>
          <w:color w:val="000000" w:themeColor="text1"/>
        </w:rPr>
      </w:pPr>
      <w:r w:rsidRPr="00F34B25">
        <w:rPr>
          <w:rFonts w:ascii="Calibri" w:hAnsi="Calibri" w:cs="Calibri"/>
          <w:noProof/>
        </w:rPr>
        <w:drawing>
          <wp:inline distT="0" distB="0" distL="0" distR="0" wp14:anchorId="25D24C3A" wp14:editId="3EBDFE58">
            <wp:extent cx="3440575" cy="2651760"/>
            <wp:effectExtent l="0" t="0" r="1270" b="2540"/>
            <wp:docPr id="565448669" name="drawing" title="A pair of gloves with flowers on th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448669" name="Picture 565448669"/>
                    <pic:cNvPicPr/>
                  </pic:nvPicPr>
                  <pic:blipFill>
                    <a:blip r:embed="rId11">
                      <a:extLst>
                        <a:ext uri="{28A0092B-C50C-407E-A947-70E740481C1C}">
                          <a14:useLocalDpi xmlns:a14="http://schemas.microsoft.com/office/drawing/2010/main"/>
                        </a:ext>
                      </a:extLst>
                    </a:blip>
                    <a:stretch>
                      <a:fillRect/>
                    </a:stretch>
                  </pic:blipFill>
                  <pic:spPr>
                    <a:xfrm flipV="1">
                      <a:off x="0" y="0"/>
                      <a:ext cx="3440575" cy="2651760"/>
                    </a:xfrm>
                    <a:prstGeom prst="rect">
                      <a:avLst/>
                    </a:prstGeom>
                  </pic:spPr>
                </pic:pic>
              </a:graphicData>
            </a:graphic>
          </wp:inline>
        </w:drawing>
      </w:r>
    </w:p>
    <w:p w14:paraId="17AD4EA1" w14:textId="7A4D7C2D" w:rsidR="009B533A" w:rsidRPr="00F34B25" w:rsidRDefault="009B533A" w:rsidP="00F34B25">
      <w:pPr>
        <w:spacing w:after="0" w:line="276" w:lineRule="auto"/>
        <w:rPr>
          <w:rFonts w:ascii="Calibri" w:eastAsia="Univers" w:hAnsi="Calibri" w:cs="Calibri"/>
          <w:color w:val="000000" w:themeColor="text1"/>
        </w:rPr>
      </w:pPr>
    </w:p>
    <w:p w14:paraId="5201DB09" w14:textId="56AE070D" w:rsidR="009B533A" w:rsidRPr="00F34B25" w:rsidRDefault="234EFE9E" w:rsidP="00F34B25">
      <w:pPr>
        <w:spacing w:after="0" w:line="276" w:lineRule="auto"/>
        <w:rPr>
          <w:rFonts w:ascii="Calibri" w:eastAsia="Univers" w:hAnsi="Calibri" w:cs="Calibri"/>
          <w:color w:val="000000" w:themeColor="text1"/>
          <w:u w:val="single"/>
        </w:rPr>
      </w:pPr>
      <w:r w:rsidRPr="00F34B25">
        <w:rPr>
          <w:rFonts w:ascii="Calibri" w:eastAsia="Univers" w:hAnsi="Calibri" w:cs="Calibri"/>
          <w:color w:val="000000" w:themeColor="text1"/>
          <w:u w:val="single"/>
        </w:rPr>
        <w:t>Background:</w:t>
      </w:r>
    </w:p>
    <w:p w14:paraId="1A581ED4" w14:textId="77777777" w:rsidR="00BD355D" w:rsidRPr="00BD355D" w:rsidRDefault="00BD355D" w:rsidP="00BD355D">
      <w:pPr>
        <w:pStyle w:val="NoSpacing"/>
        <w:rPr>
          <w:rFonts w:ascii="Calibri" w:hAnsi="Calibri" w:cs="Calibri"/>
        </w:rPr>
      </w:pPr>
      <w:r w:rsidRPr="00BD355D">
        <w:rPr>
          <w:rFonts w:ascii="Calibri" w:hAnsi="Calibri" w:cs="Calibri"/>
        </w:rPr>
        <w:t xml:space="preserve">These Ute gloves are made from buckskin with beaded floral patterns and tassels. Many objects like these are in the Center of Southwest Studies’ collection because of Homer Emerson Root. Root recorded more than 1,200 objects during the 1950s and 1960s, including textiles, pottery, basketry, and beadwork. This process was consistent with how institutions like museums were trying to view Native life through a settler </w:t>
      </w:r>
      <w:proofErr w:type="gramStart"/>
      <w:r w:rsidRPr="00BD355D">
        <w:rPr>
          <w:rFonts w:ascii="Calibri" w:hAnsi="Calibri" w:cs="Calibri"/>
        </w:rPr>
        <w:t>gaze.*</w:t>
      </w:r>
      <w:proofErr w:type="gramEnd"/>
      <w:r w:rsidRPr="00BD355D">
        <w:rPr>
          <w:rFonts w:ascii="Calibri" w:hAnsi="Calibri" w:cs="Calibri"/>
        </w:rPr>
        <w:t xml:space="preserve"> </w:t>
      </w:r>
    </w:p>
    <w:p w14:paraId="41A37BF0" w14:textId="77777777" w:rsidR="00BD355D" w:rsidRPr="00BD355D" w:rsidRDefault="00BD355D" w:rsidP="00BD355D">
      <w:pPr>
        <w:pStyle w:val="NoSpacing"/>
        <w:rPr>
          <w:rFonts w:ascii="Calibri" w:hAnsi="Calibri" w:cs="Calibri"/>
        </w:rPr>
      </w:pPr>
    </w:p>
    <w:p w14:paraId="1A31A3C0" w14:textId="0ABD860E" w:rsidR="00BD355D" w:rsidRPr="00BD355D" w:rsidRDefault="00BD355D" w:rsidP="00BD355D">
      <w:pPr>
        <w:pStyle w:val="NoSpacing"/>
        <w:rPr>
          <w:rFonts w:ascii="Calibri" w:hAnsi="Calibri" w:cs="Calibri"/>
        </w:rPr>
      </w:pPr>
      <w:r w:rsidRPr="00BD355D">
        <w:rPr>
          <w:rFonts w:ascii="Calibri" w:hAnsi="Calibri" w:cs="Calibri"/>
        </w:rPr>
        <w:t>By taking these objects out of the places where they were made, they are disconnected from the stories that go along with them and the people that they belonged to.</w:t>
      </w:r>
      <w:r w:rsidR="00C50837">
        <w:rPr>
          <w:rFonts w:ascii="Calibri" w:hAnsi="Calibri" w:cs="Calibri"/>
        </w:rPr>
        <w:t xml:space="preserve"> </w:t>
      </w:r>
      <w:r w:rsidRPr="00BD355D">
        <w:rPr>
          <w:rFonts w:ascii="Calibri" w:hAnsi="Calibri" w:cs="Calibri"/>
        </w:rPr>
        <w:t>Museums and collectors have often documented Indigenous objects without consulting the</w:t>
      </w:r>
    </w:p>
    <w:p w14:paraId="7D63C594" w14:textId="77777777" w:rsidR="00BD355D" w:rsidRPr="00BD355D" w:rsidRDefault="00BD355D" w:rsidP="00BD355D">
      <w:pPr>
        <w:pStyle w:val="NoSpacing"/>
        <w:rPr>
          <w:rFonts w:ascii="Calibri" w:hAnsi="Calibri" w:cs="Calibri"/>
        </w:rPr>
      </w:pPr>
      <w:r w:rsidRPr="00BD355D">
        <w:rPr>
          <w:rFonts w:ascii="Calibri" w:hAnsi="Calibri" w:cs="Calibri"/>
        </w:rPr>
        <w:t>communities from which they originated. As a result, important information about these objects, including their histories, meanings, and cultural significance, has sometimes been lost or misrepresented.</w:t>
      </w:r>
    </w:p>
    <w:p w14:paraId="779FADE2" w14:textId="77777777" w:rsidR="00BD355D" w:rsidRPr="00BD355D" w:rsidRDefault="00BD355D" w:rsidP="00BD355D">
      <w:pPr>
        <w:pStyle w:val="NoSpacing"/>
        <w:rPr>
          <w:rFonts w:ascii="Calibri" w:hAnsi="Calibri" w:cs="Calibri"/>
        </w:rPr>
      </w:pPr>
    </w:p>
    <w:p w14:paraId="17B7B183" w14:textId="43DE9F54" w:rsidR="00F34B25" w:rsidRPr="006A2567" w:rsidRDefault="00BD355D" w:rsidP="00BD355D">
      <w:pPr>
        <w:pStyle w:val="NoSpacing"/>
        <w:rPr>
          <w:rFonts w:ascii="Calibri" w:hAnsi="Calibri" w:cs="Calibri"/>
          <w:i/>
          <w:iCs/>
          <w:sz w:val="22"/>
          <w:szCs w:val="22"/>
        </w:rPr>
      </w:pPr>
      <w:r w:rsidRPr="006A2567">
        <w:rPr>
          <w:rFonts w:ascii="Calibri" w:hAnsi="Calibri" w:cs="Calibri"/>
          <w:i/>
          <w:iCs/>
          <w:sz w:val="22"/>
          <w:szCs w:val="22"/>
        </w:rPr>
        <w:t>*Settler gaze: A way of looking at Indigenous peoples, cultures, and lands from the perspective of settlers, often without fully understanding or respecting Indigenous histories, knowledge, or perspectives.</w:t>
      </w:r>
    </w:p>
    <w:p w14:paraId="19AD3000" w14:textId="55573392" w:rsidR="009B533A" w:rsidRPr="00F34B25" w:rsidRDefault="009B533A" w:rsidP="00F34B25">
      <w:pPr>
        <w:spacing w:after="0" w:line="276" w:lineRule="auto"/>
        <w:rPr>
          <w:rFonts w:ascii="Calibri" w:eastAsia="Univers" w:hAnsi="Calibri" w:cs="Calibri"/>
          <w:color w:val="000000" w:themeColor="text1"/>
        </w:rPr>
      </w:pPr>
    </w:p>
    <w:p w14:paraId="04AC5CD0" w14:textId="19B21795" w:rsidR="009B533A" w:rsidRPr="00F34B25" w:rsidRDefault="71665AC4" w:rsidP="00F34B25">
      <w:pPr>
        <w:spacing w:after="0" w:line="276" w:lineRule="auto"/>
        <w:rPr>
          <w:rFonts w:ascii="Calibri" w:eastAsia="Univers" w:hAnsi="Calibri" w:cs="Calibri"/>
          <w:color w:val="000000" w:themeColor="text1"/>
          <w:u w:val="single"/>
        </w:rPr>
      </w:pPr>
      <w:r w:rsidRPr="00F34B25">
        <w:rPr>
          <w:rFonts w:ascii="Calibri" w:eastAsia="Univers" w:hAnsi="Calibri" w:cs="Calibri"/>
          <w:color w:val="000000" w:themeColor="text1"/>
          <w:u w:val="single"/>
        </w:rPr>
        <w:t>Questions:</w:t>
      </w:r>
    </w:p>
    <w:p w14:paraId="6A8584F3" w14:textId="77BEDE60" w:rsidR="00C50837" w:rsidRPr="00C50837" w:rsidRDefault="00C50837" w:rsidP="00C50837">
      <w:pPr>
        <w:pStyle w:val="NoSpacing"/>
        <w:numPr>
          <w:ilvl w:val="0"/>
          <w:numId w:val="13"/>
        </w:numPr>
        <w:rPr>
          <w:rFonts w:ascii="Calibri" w:hAnsi="Calibri" w:cs="Calibri"/>
          <w:sz w:val="22"/>
          <w:szCs w:val="22"/>
        </w:rPr>
      </w:pPr>
      <w:r w:rsidRPr="00C50837">
        <w:rPr>
          <w:rFonts w:ascii="Calibri" w:hAnsi="Calibri" w:cs="Calibri"/>
          <w:sz w:val="22"/>
          <w:szCs w:val="22"/>
        </w:rPr>
        <w:t xml:space="preserve">What do you see in this </w:t>
      </w:r>
      <w:r w:rsidR="002759B7">
        <w:rPr>
          <w:rFonts w:ascii="Calibri" w:hAnsi="Calibri" w:cs="Calibri"/>
          <w:sz w:val="22"/>
          <w:szCs w:val="22"/>
        </w:rPr>
        <w:t>photograph</w:t>
      </w:r>
      <w:r w:rsidRPr="00C50837">
        <w:rPr>
          <w:rFonts w:ascii="Calibri" w:hAnsi="Calibri" w:cs="Calibri"/>
          <w:sz w:val="22"/>
          <w:szCs w:val="22"/>
        </w:rPr>
        <w:t xml:space="preserve">? </w:t>
      </w:r>
    </w:p>
    <w:p w14:paraId="1F4A538B" w14:textId="77777777" w:rsidR="00C50837" w:rsidRPr="00C50837" w:rsidRDefault="00C50837" w:rsidP="00C50837">
      <w:pPr>
        <w:pStyle w:val="NoSpacing"/>
        <w:numPr>
          <w:ilvl w:val="0"/>
          <w:numId w:val="13"/>
        </w:numPr>
        <w:rPr>
          <w:rFonts w:ascii="Calibri" w:hAnsi="Calibri" w:cs="Calibri"/>
          <w:sz w:val="22"/>
          <w:szCs w:val="22"/>
        </w:rPr>
      </w:pPr>
      <w:r w:rsidRPr="00C50837">
        <w:rPr>
          <w:rFonts w:ascii="Calibri" w:hAnsi="Calibri" w:cs="Calibri"/>
          <w:sz w:val="22"/>
          <w:szCs w:val="22"/>
        </w:rPr>
        <w:t>How does it make you feel?</w:t>
      </w:r>
    </w:p>
    <w:p w14:paraId="0173B93E" w14:textId="77777777" w:rsidR="00C50837" w:rsidRPr="00C50837" w:rsidRDefault="00C50837" w:rsidP="00C50837">
      <w:pPr>
        <w:pStyle w:val="NoSpacing"/>
        <w:numPr>
          <w:ilvl w:val="0"/>
          <w:numId w:val="13"/>
        </w:numPr>
        <w:rPr>
          <w:rFonts w:ascii="Calibri" w:hAnsi="Calibri" w:cs="Calibri"/>
          <w:sz w:val="22"/>
          <w:szCs w:val="22"/>
        </w:rPr>
      </w:pPr>
      <w:r w:rsidRPr="00C50837">
        <w:rPr>
          <w:rFonts w:ascii="Calibri" w:hAnsi="Calibri" w:cs="Calibri"/>
          <w:sz w:val="22"/>
          <w:szCs w:val="22"/>
        </w:rPr>
        <w:t>How does taking these gloves from where they came from change their story?</w:t>
      </w:r>
    </w:p>
    <w:p w14:paraId="4F962669" w14:textId="77777777" w:rsidR="00C50837" w:rsidRPr="00C50837" w:rsidRDefault="00C50837" w:rsidP="00C50837">
      <w:pPr>
        <w:pStyle w:val="NoSpacing"/>
        <w:numPr>
          <w:ilvl w:val="0"/>
          <w:numId w:val="13"/>
        </w:numPr>
        <w:rPr>
          <w:rFonts w:ascii="Calibri" w:hAnsi="Calibri" w:cs="Calibri"/>
          <w:sz w:val="22"/>
          <w:szCs w:val="22"/>
        </w:rPr>
      </w:pPr>
      <w:r w:rsidRPr="00C50837">
        <w:rPr>
          <w:rFonts w:ascii="Calibri" w:hAnsi="Calibri" w:cs="Calibri"/>
          <w:sz w:val="22"/>
          <w:szCs w:val="22"/>
        </w:rPr>
        <w:t>What is an object you own that someone would not understand if you did not explain it to them?</w:t>
      </w:r>
    </w:p>
    <w:p w14:paraId="4B1DE276" w14:textId="4E4C6E66" w:rsidR="009B533A" w:rsidRPr="00C50837" w:rsidRDefault="00C50837" w:rsidP="00C50837">
      <w:pPr>
        <w:pStyle w:val="NoSpacing"/>
        <w:numPr>
          <w:ilvl w:val="0"/>
          <w:numId w:val="13"/>
        </w:numPr>
        <w:rPr>
          <w:rFonts w:ascii="Calibri" w:hAnsi="Calibri" w:cs="Calibri"/>
          <w:sz w:val="22"/>
          <w:szCs w:val="22"/>
        </w:rPr>
      </w:pPr>
      <w:r w:rsidRPr="00C50837">
        <w:rPr>
          <w:rFonts w:ascii="Calibri" w:hAnsi="Calibri" w:cs="Calibri"/>
          <w:sz w:val="22"/>
          <w:szCs w:val="22"/>
        </w:rPr>
        <w:t>Why is it important for Indigenous communities to help decide how their cultural belongings are described, cared for, and shared?</w:t>
      </w:r>
    </w:p>
    <w:p w14:paraId="7CF7E2AD" w14:textId="73A5C5B9" w:rsidR="009B533A" w:rsidRPr="006A2567" w:rsidRDefault="009B533A" w:rsidP="00F34B25">
      <w:pPr>
        <w:spacing w:after="0" w:line="276" w:lineRule="auto"/>
        <w:rPr>
          <w:rFonts w:ascii="Calibri" w:eastAsia="Univers" w:hAnsi="Calibri" w:cs="Calibri"/>
        </w:rPr>
      </w:pPr>
      <w:r w:rsidRPr="00F34B25">
        <w:rPr>
          <w:rFonts w:ascii="Calibri" w:eastAsia="Univers" w:hAnsi="Calibri" w:cs="Calibri"/>
        </w:rPr>
        <w:br w:type="page"/>
      </w:r>
      <w:r w:rsidR="00C50837">
        <w:rPr>
          <w:rFonts w:ascii="Calibri" w:eastAsia="Univers" w:hAnsi="Calibri" w:cs="Calibri"/>
          <w:b/>
          <w:bCs/>
          <w:color w:val="000000" w:themeColor="text1"/>
        </w:rPr>
        <w:lastRenderedPageBreak/>
        <w:t>J</w:t>
      </w:r>
      <w:r w:rsidR="71665AC4" w:rsidRPr="00F34B25">
        <w:rPr>
          <w:rFonts w:ascii="Calibri" w:eastAsia="Univers" w:hAnsi="Calibri" w:cs="Calibri"/>
          <w:b/>
          <w:bCs/>
          <w:color w:val="000000" w:themeColor="text1"/>
        </w:rPr>
        <w:t>ulia &amp; Joslynn</w:t>
      </w:r>
    </w:p>
    <w:p w14:paraId="3B990875" w14:textId="77777777" w:rsidR="00C50837" w:rsidRDefault="71665AC4" w:rsidP="00C50837">
      <w:pPr>
        <w:spacing w:after="0" w:line="276" w:lineRule="auto"/>
        <w:jc w:val="center"/>
        <w:rPr>
          <w:rFonts w:ascii="Calibri" w:eastAsia="Univers" w:hAnsi="Calibri" w:cs="Calibri"/>
          <w:color w:val="000000" w:themeColor="text1"/>
          <w:sz w:val="22"/>
          <w:szCs w:val="22"/>
        </w:rPr>
      </w:pPr>
      <w:r w:rsidRPr="00C50837">
        <w:rPr>
          <w:rFonts w:ascii="Calibri" w:eastAsia="Univers" w:hAnsi="Calibri" w:cs="Calibri"/>
          <w:color w:val="000000" w:themeColor="text1"/>
          <w:sz w:val="22"/>
          <w:szCs w:val="22"/>
        </w:rPr>
        <w:t xml:space="preserve">Cara Romero (Chemehuevi), </w:t>
      </w:r>
      <w:r w:rsidRPr="00C50837">
        <w:rPr>
          <w:rFonts w:ascii="Calibri" w:eastAsia="Univers" w:hAnsi="Calibri" w:cs="Calibri"/>
          <w:i/>
          <w:iCs/>
          <w:color w:val="000000" w:themeColor="text1"/>
          <w:sz w:val="22"/>
          <w:szCs w:val="22"/>
        </w:rPr>
        <w:t>Julia &amp; Joslynn</w:t>
      </w:r>
      <w:r w:rsidRPr="00C50837">
        <w:rPr>
          <w:rFonts w:ascii="Calibri" w:eastAsia="Univers" w:hAnsi="Calibri" w:cs="Calibri"/>
          <w:color w:val="000000" w:themeColor="text1"/>
          <w:sz w:val="22"/>
          <w:szCs w:val="22"/>
        </w:rPr>
        <w:t>, First American Doll series, 2018</w:t>
      </w:r>
      <w:r w:rsidR="00C50837" w:rsidRPr="00C50837">
        <w:rPr>
          <w:rFonts w:ascii="Calibri" w:eastAsia="Univers" w:hAnsi="Calibri" w:cs="Calibri"/>
          <w:color w:val="000000" w:themeColor="text1"/>
          <w:sz w:val="22"/>
          <w:szCs w:val="22"/>
        </w:rPr>
        <w:t>.</w:t>
      </w:r>
    </w:p>
    <w:p w14:paraId="398CB301" w14:textId="69ECC6F1" w:rsidR="009B533A" w:rsidRPr="00C50837" w:rsidRDefault="00C50837" w:rsidP="00C50837">
      <w:pPr>
        <w:spacing w:after="0" w:line="276" w:lineRule="auto"/>
        <w:jc w:val="center"/>
        <w:rPr>
          <w:rFonts w:ascii="Calibri" w:eastAsia="Univers" w:hAnsi="Calibri" w:cs="Calibri"/>
          <w:color w:val="000000" w:themeColor="text1"/>
          <w:sz w:val="22"/>
          <w:szCs w:val="22"/>
        </w:rPr>
      </w:pPr>
      <w:r w:rsidRPr="00C50837">
        <w:rPr>
          <w:rFonts w:ascii="Calibri" w:eastAsia="Univers" w:hAnsi="Calibri" w:cs="Calibri"/>
          <w:color w:val="000000" w:themeColor="text1"/>
          <w:sz w:val="22"/>
          <w:szCs w:val="22"/>
        </w:rPr>
        <w:t>A</w:t>
      </w:r>
      <w:r w:rsidR="71665AC4" w:rsidRPr="00C50837">
        <w:rPr>
          <w:rFonts w:ascii="Calibri" w:eastAsia="Univers" w:hAnsi="Calibri" w:cs="Calibri"/>
          <w:color w:val="000000" w:themeColor="text1"/>
          <w:sz w:val="22"/>
          <w:szCs w:val="22"/>
        </w:rPr>
        <w:t>rchival pigment print. Courtesy of the artist.</w:t>
      </w:r>
    </w:p>
    <w:p w14:paraId="66C1F950" w14:textId="76AD7C77" w:rsidR="009B533A" w:rsidRPr="00F34B25" w:rsidRDefault="71665AC4" w:rsidP="00C50837">
      <w:pPr>
        <w:spacing w:after="0" w:line="276" w:lineRule="auto"/>
        <w:jc w:val="center"/>
        <w:rPr>
          <w:rFonts w:ascii="Calibri" w:eastAsia="Univers" w:hAnsi="Calibri" w:cs="Calibri"/>
          <w:color w:val="000000" w:themeColor="text1"/>
        </w:rPr>
      </w:pPr>
      <w:r w:rsidRPr="00F34B25">
        <w:rPr>
          <w:rFonts w:ascii="Calibri" w:hAnsi="Calibri" w:cs="Calibri"/>
          <w:noProof/>
        </w:rPr>
        <w:drawing>
          <wp:inline distT="0" distB="0" distL="0" distR="0" wp14:anchorId="1DD89B65" wp14:editId="6F7F14BF">
            <wp:extent cx="2618509" cy="3200400"/>
            <wp:effectExtent l="0" t="0" r="0" b="0"/>
            <wp:docPr id="1722406740" name="drawing" title="A person and a child in a fr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406740" name="Picture 1722406740"/>
                    <pic:cNvPicPr/>
                  </pic:nvPicPr>
                  <pic:blipFill>
                    <a:blip r:embed="rId12">
                      <a:extLst>
                        <a:ext uri="{28A0092B-C50C-407E-A947-70E740481C1C}">
                          <a14:useLocalDpi xmlns:a14="http://schemas.microsoft.com/office/drawing/2010/main"/>
                        </a:ext>
                      </a:extLst>
                    </a:blip>
                    <a:stretch>
                      <a:fillRect/>
                    </a:stretch>
                  </pic:blipFill>
                  <pic:spPr>
                    <a:xfrm rot="10800000" flipV="1">
                      <a:off x="0" y="0"/>
                      <a:ext cx="2618509" cy="3200400"/>
                    </a:xfrm>
                    <a:prstGeom prst="rect">
                      <a:avLst/>
                    </a:prstGeom>
                  </pic:spPr>
                </pic:pic>
              </a:graphicData>
            </a:graphic>
          </wp:inline>
        </w:drawing>
      </w:r>
    </w:p>
    <w:p w14:paraId="159F6CBF" w14:textId="0DD358F7" w:rsidR="009B533A" w:rsidRPr="00F34B25" w:rsidRDefault="009B533A" w:rsidP="00F34B25">
      <w:pPr>
        <w:spacing w:after="0" w:line="276" w:lineRule="auto"/>
        <w:rPr>
          <w:rFonts w:ascii="Calibri" w:eastAsia="Univers" w:hAnsi="Calibri" w:cs="Calibri"/>
          <w:color w:val="000000" w:themeColor="text1"/>
        </w:rPr>
      </w:pPr>
    </w:p>
    <w:p w14:paraId="2DAB9216" w14:textId="4C0C2997" w:rsidR="009B533A" w:rsidRPr="00F34B25" w:rsidRDefault="71665AC4" w:rsidP="00F34B25">
      <w:pPr>
        <w:spacing w:after="0" w:line="276" w:lineRule="auto"/>
        <w:rPr>
          <w:rFonts w:ascii="Calibri" w:eastAsia="Univers" w:hAnsi="Calibri" w:cs="Calibri"/>
          <w:color w:val="000000" w:themeColor="text1"/>
          <w:u w:val="single"/>
        </w:rPr>
      </w:pPr>
      <w:r w:rsidRPr="00F34B25">
        <w:rPr>
          <w:rFonts w:ascii="Calibri" w:eastAsia="Univers" w:hAnsi="Calibri" w:cs="Calibri"/>
          <w:color w:val="000000" w:themeColor="text1"/>
          <w:u w:val="single"/>
        </w:rPr>
        <w:t>Background:</w:t>
      </w:r>
    </w:p>
    <w:p w14:paraId="397EE58C" w14:textId="6F9AE38D" w:rsidR="00C50837" w:rsidRPr="00C50837" w:rsidRDefault="00C50837" w:rsidP="00C50837">
      <w:pPr>
        <w:pStyle w:val="NoSpacing"/>
        <w:rPr>
          <w:rFonts w:ascii="Calibri" w:hAnsi="Calibri" w:cs="Calibri"/>
        </w:rPr>
      </w:pPr>
      <w:r>
        <w:rPr>
          <w:rFonts w:ascii="Calibri" w:hAnsi="Calibri" w:cs="Calibri"/>
        </w:rPr>
        <w:t>Romero</w:t>
      </w:r>
      <w:r w:rsidRPr="00C50837">
        <w:rPr>
          <w:rFonts w:ascii="Calibri" w:hAnsi="Calibri" w:cs="Calibri"/>
        </w:rPr>
        <w:t xml:space="preserve"> uses photography to reject stereotypes so that you can see the diversity of Indigenous people</w:t>
      </w:r>
      <w:r>
        <w:rPr>
          <w:rFonts w:ascii="Calibri" w:hAnsi="Calibri" w:cs="Calibri"/>
        </w:rPr>
        <w:t>s</w:t>
      </w:r>
      <w:r w:rsidRPr="00C50837">
        <w:rPr>
          <w:rFonts w:ascii="Calibri" w:hAnsi="Calibri" w:cs="Calibri"/>
        </w:rPr>
        <w:t>. She brings both cultural traditions and 21st-century ideas and objects together to show you that a culture can be tied to its past and continuously evolving at the same time</w:t>
      </w:r>
      <w:r w:rsidRPr="00C50837">
        <w:rPr>
          <w:rFonts w:ascii="Calibri" w:hAnsi="Calibri" w:cs="Calibri"/>
          <w:i/>
          <w:iCs/>
        </w:rPr>
        <w:t>. Julia &amp; Joslynn</w:t>
      </w:r>
      <w:r>
        <w:rPr>
          <w:rFonts w:ascii="Calibri" w:hAnsi="Calibri" w:cs="Calibri"/>
        </w:rPr>
        <w:t xml:space="preserve"> </w:t>
      </w:r>
      <w:r w:rsidRPr="00C50837">
        <w:rPr>
          <w:rFonts w:ascii="Calibri" w:hAnsi="Calibri" w:cs="Calibri"/>
        </w:rPr>
        <w:t xml:space="preserve">is part of a series called “First American Dolls,” </w:t>
      </w:r>
      <w:r>
        <w:rPr>
          <w:rFonts w:ascii="Calibri" w:hAnsi="Calibri" w:cs="Calibri"/>
        </w:rPr>
        <w:t>in which</w:t>
      </w:r>
      <w:r w:rsidRPr="00C50837">
        <w:rPr>
          <w:rFonts w:ascii="Calibri" w:hAnsi="Calibri" w:cs="Calibri"/>
        </w:rPr>
        <w:t xml:space="preserve"> </w:t>
      </w:r>
      <w:r>
        <w:rPr>
          <w:rFonts w:ascii="Calibri" w:hAnsi="Calibri" w:cs="Calibri"/>
        </w:rPr>
        <w:t>p</w:t>
      </w:r>
      <w:r w:rsidRPr="00C50837">
        <w:rPr>
          <w:rFonts w:ascii="Calibri" w:hAnsi="Calibri" w:cs="Calibri"/>
        </w:rPr>
        <w:t xml:space="preserve">eople from different </w:t>
      </w:r>
      <w:r>
        <w:rPr>
          <w:rFonts w:ascii="Calibri" w:hAnsi="Calibri" w:cs="Calibri"/>
        </w:rPr>
        <w:t>T</w:t>
      </w:r>
      <w:r w:rsidRPr="00C50837">
        <w:rPr>
          <w:rFonts w:ascii="Calibri" w:hAnsi="Calibri" w:cs="Calibri"/>
        </w:rPr>
        <w:t xml:space="preserve">ribal backgrounds showcase their regalia* </w:t>
      </w:r>
      <w:r>
        <w:rPr>
          <w:rFonts w:ascii="Calibri" w:hAnsi="Calibri" w:cs="Calibri"/>
        </w:rPr>
        <w:t>and share</w:t>
      </w:r>
      <w:r w:rsidRPr="00C50837">
        <w:rPr>
          <w:rFonts w:ascii="Calibri" w:hAnsi="Calibri" w:cs="Calibri"/>
        </w:rPr>
        <w:t xml:space="preserve"> different aspects of what it means to be a modern </w:t>
      </w:r>
      <w:r>
        <w:rPr>
          <w:rFonts w:ascii="Calibri" w:hAnsi="Calibri" w:cs="Calibri"/>
        </w:rPr>
        <w:t>N</w:t>
      </w:r>
      <w:r w:rsidRPr="00C50837">
        <w:rPr>
          <w:rFonts w:ascii="Calibri" w:hAnsi="Calibri" w:cs="Calibri"/>
        </w:rPr>
        <w:t>ative person. Julia is of Cochiti and San Ildefonso ancestry. She was photographed with her grandmother’s baskets and blue corn</w:t>
      </w:r>
      <w:r>
        <w:rPr>
          <w:rFonts w:ascii="Calibri" w:hAnsi="Calibri" w:cs="Calibri"/>
        </w:rPr>
        <w:t xml:space="preserve"> and </w:t>
      </w:r>
      <w:r w:rsidRPr="00C50837">
        <w:rPr>
          <w:rFonts w:ascii="Calibri" w:hAnsi="Calibri" w:cs="Calibri"/>
        </w:rPr>
        <w:t>her great-great-uncle’s drum</w:t>
      </w:r>
      <w:r>
        <w:rPr>
          <w:rFonts w:ascii="Calibri" w:hAnsi="Calibri" w:cs="Calibri"/>
        </w:rPr>
        <w:t xml:space="preserve">. She also </w:t>
      </w:r>
      <w:r w:rsidRPr="00C50837">
        <w:rPr>
          <w:rFonts w:ascii="Calibri" w:hAnsi="Calibri" w:cs="Calibri"/>
        </w:rPr>
        <w:t>wanted the Cochiti bee weed/wild spinach design for her box.</w:t>
      </w:r>
    </w:p>
    <w:p w14:paraId="5438EC12" w14:textId="77777777" w:rsidR="00C50837" w:rsidRPr="00C50837" w:rsidRDefault="00C50837" w:rsidP="00C50837">
      <w:pPr>
        <w:pStyle w:val="NoSpacing"/>
        <w:rPr>
          <w:rFonts w:ascii="Calibri" w:hAnsi="Calibri" w:cs="Calibri"/>
        </w:rPr>
      </w:pPr>
    </w:p>
    <w:p w14:paraId="134A1E15" w14:textId="26C561EE" w:rsidR="009B533A" w:rsidRPr="00C50837" w:rsidRDefault="00C50837" w:rsidP="00C50837">
      <w:pPr>
        <w:pStyle w:val="NoSpacing"/>
        <w:rPr>
          <w:rFonts w:ascii="Calibri" w:hAnsi="Calibri" w:cs="Calibri"/>
          <w:i/>
          <w:iCs/>
        </w:rPr>
      </w:pPr>
      <w:r w:rsidRPr="00C50837">
        <w:rPr>
          <w:rFonts w:ascii="Calibri" w:hAnsi="Calibri" w:cs="Calibri"/>
          <w:i/>
          <w:iCs/>
        </w:rPr>
        <w:t>*Regalia: A collection of items that combine traditional, historical, and modern aspects of identity. These items can reflect a wearer’s life, interests, family background, and personal tastes. Often, they can be family heirlooms or gifts made by family members.</w:t>
      </w:r>
    </w:p>
    <w:p w14:paraId="36540AC0" w14:textId="77777777" w:rsidR="00C50837" w:rsidRPr="00F34B25" w:rsidRDefault="00C50837" w:rsidP="00C50837">
      <w:pPr>
        <w:spacing w:after="0" w:line="276" w:lineRule="auto"/>
        <w:rPr>
          <w:rFonts w:ascii="Calibri" w:eastAsia="Univers" w:hAnsi="Calibri" w:cs="Calibri"/>
          <w:color w:val="000000" w:themeColor="text1"/>
        </w:rPr>
      </w:pPr>
    </w:p>
    <w:p w14:paraId="45051277" w14:textId="1F894266" w:rsidR="009B533A" w:rsidRPr="00F34B25" w:rsidRDefault="71665AC4" w:rsidP="00F34B25">
      <w:pPr>
        <w:spacing w:after="0" w:line="276" w:lineRule="auto"/>
        <w:rPr>
          <w:rFonts w:ascii="Calibri" w:eastAsia="Univers" w:hAnsi="Calibri" w:cs="Calibri"/>
          <w:color w:val="000000" w:themeColor="text1"/>
          <w:u w:val="single"/>
        </w:rPr>
      </w:pPr>
      <w:r w:rsidRPr="00F34B25">
        <w:rPr>
          <w:rFonts w:ascii="Calibri" w:eastAsia="Univers" w:hAnsi="Calibri" w:cs="Calibri"/>
          <w:color w:val="000000" w:themeColor="text1"/>
          <w:u w:val="single"/>
        </w:rPr>
        <w:t>Questions:</w:t>
      </w:r>
    </w:p>
    <w:p w14:paraId="33C697DF" w14:textId="07D62719" w:rsidR="00C50837" w:rsidRPr="00C50837" w:rsidRDefault="00C50837" w:rsidP="00014693">
      <w:pPr>
        <w:pStyle w:val="NoSpacing"/>
        <w:numPr>
          <w:ilvl w:val="0"/>
          <w:numId w:val="16"/>
        </w:numPr>
        <w:rPr>
          <w:rFonts w:ascii="Calibri" w:hAnsi="Calibri" w:cs="Calibri"/>
          <w:sz w:val="22"/>
          <w:szCs w:val="22"/>
        </w:rPr>
      </w:pPr>
      <w:r w:rsidRPr="00C50837">
        <w:rPr>
          <w:rFonts w:ascii="Calibri" w:hAnsi="Calibri" w:cs="Calibri"/>
          <w:sz w:val="22"/>
          <w:szCs w:val="22"/>
        </w:rPr>
        <w:t>What do you see in this photo?</w:t>
      </w:r>
    </w:p>
    <w:p w14:paraId="64BD1D27" w14:textId="0C31516B" w:rsidR="00C50837" w:rsidRPr="00C50837" w:rsidRDefault="00C50837" w:rsidP="00014693">
      <w:pPr>
        <w:pStyle w:val="NoSpacing"/>
        <w:numPr>
          <w:ilvl w:val="0"/>
          <w:numId w:val="16"/>
        </w:numPr>
        <w:rPr>
          <w:rFonts w:ascii="Calibri" w:hAnsi="Calibri" w:cs="Calibri"/>
          <w:sz w:val="22"/>
          <w:szCs w:val="22"/>
        </w:rPr>
      </w:pPr>
      <w:r w:rsidRPr="00C50837">
        <w:rPr>
          <w:rFonts w:ascii="Calibri" w:hAnsi="Calibri" w:cs="Calibri"/>
          <w:sz w:val="22"/>
          <w:szCs w:val="22"/>
        </w:rPr>
        <w:t>How does it make you feel?</w:t>
      </w:r>
    </w:p>
    <w:p w14:paraId="46144486" w14:textId="5B0D3542" w:rsidR="00C50837" w:rsidRPr="00C50837" w:rsidRDefault="00C50837" w:rsidP="00014693">
      <w:pPr>
        <w:pStyle w:val="NoSpacing"/>
        <w:numPr>
          <w:ilvl w:val="0"/>
          <w:numId w:val="16"/>
        </w:numPr>
        <w:rPr>
          <w:rFonts w:ascii="Calibri" w:hAnsi="Calibri" w:cs="Calibri"/>
          <w:sz w:val="22"/>
          <w:szCs w:val="22"/>
        </w:rPr>
      </w:pPr>
      <w:r w:rsidRPr="00C50837">
        <w:rPr>
          <w:rFonts w:ascii="Calibri" w:hAnsi="Calibri" w:cs="Calibri"/>
          <w:sz w:val="22"/>
          <w:szCs w:val="22"/>
        </w:rPr>
        <w:t>What aspects of Julia’s culture are displayed? How do these contribute to the meaning of the work?</w:t>
      </w:r>
    </w:p>
    <w:p w14:paraId="12959CFA" w14:textId="6109C194" w:rsidR="00C50837" w:rsidRPr="00C50837" w:rsidRDefault="00C50837" w:rsidP="00014693">
      <w:pPr>
        <w:pStyle w:val="NoSpacing"/>
        <w:numPr>
          <w:ilvl w:val="0"/>
          <w:numId w:val="16"/>
        </w:numPr>
        <w:rPr>
          <w:rFonts w:ascii="Calibri" w:hAnsi="Calibri" w:cs="Calibri"/>
          <w:sz w:val="22"/>
          <w:szCs w:val="22"/>
        </w:rPr>
      </w:pPr>
      <w:r w:rsidRPr="00C50837">
        <w:rPr>
          <w:rFonts w:ascii="Calibri" w:hAnsi="Calibri" w:cs="Calibri"/>
          <w:sz w:val="22"/>
          <w:szCs w:val="22"/>
        </w:rPr>
        <w:t>How do you think aspects of place influenced this photo? (Hint: Where do you think the different items came from</w:t>
      </w:r>
      <w:r w:rsidR="00A062CA">
        <w:rPr>
          <w:rFonts w:ascii="Calibri" w:hAnsi="Calibri" w:cs="Calibri"/>
          <w:sz w:val="22"/>
          <w:szCs w:val="22"/>
        </w:rPr>
        <w:t>)</w:t>
      </w:r>
      <w:r w:rsidRPr="00C50837">
        <w:rPr>
          <w:rFonts w:ascii="Calibri" w:hAnsi="Calibri" w:cs="Calibri"/>
          <w:sz w:val="22"/>
          <w:szCs w:val="22"/>
        </w:rPr>
        <w:t>? Where do you think the spinach (for the spinach design) grows?</w:t>
      </w:r>
    </w:p>
    <w:p w14:paraId="7A6B3BCB" w14:textId="0CA7DABC" w:rsidR="009B533A" w:rsidRPr="002759B7" w:rsidRDefault="00C50837" w:rsidP="00F34B25">
      <w:pPr>
        <w:pStyle w:val="NoSpacing"/>
        <w:numPr>
          <w:ilvl w:val="0"/>
          <w:numId w:val="16"/>
        </w:numPr>
        <w:spacing w:line="276" w:lineRule="auto"/>
        <w:rPr>
          <w:rFonts w:ascii="Calibri" w:eastAsia="Univers" w:hAnsi="Calibri" w:cs="Calibri"/>
        </w:rPr>
      </w:pPr>
      <w:r w:rsidRPr="00014693">
        <w:rPr>
          <w:rFonts w:ascii="Calibri" w:hAnsi="Calibri" w:cs="Calibri"/>
          <w:sz w:val="22"/>
          <w:szCs w:val="22"/>
        </w:rPr>
        <w:t>If you created a portrait of yourself using objects that represent your identity, family, and community, what would you include?</w:t>
      </w:r>
      <w:r w:rsidR="009B533A" w:rsidRPr="00014693">
        <w:rPr>
          <w:rFonts w:ascii="Calibri" w:eastAsia="Univers" w:hAnsi="Calibri" w:cs="Calibri"/>
        </w:rPr>
        <w:br w:type="page"/>
      </w:r>
      <w:r w:rsidR="71665AC4" w:rsidRPr="002759B7">
        <w:rPr>
          <w:rFonts w:ascii="Calibri" w:eastAsia="Univers" w:hAnsi="Calibri" w:cs="Calibri"/>
          <w:b/>
          <w:bCs/>
          <w:color w:val="000000" w:themeColor="text1"/>
        </w:rPr>
        <w:lastRenderedPageBreak/>
        <w:t>Untitled (Woman on Horseback)</w:t>
      </w:r>
    </w:p>
    <w:p w14:paraId="69FBA515" w14:textId="49D4BECA" w:rsidR="00014693" w:rsidRPr="00014693" w:rsidRDefault="71665AC4" w:rsidP="00014693">
      <w:pPr>
        <w:spacing w:after="0" w:line="276" w:lineRule="auto"/>
        <w:jc w:val="center"/>
        <w:rPr>
          <w:rFonts w:ascii="Calibri" w:eastAsia="Univers" w:hAnsi="Calibri" w:cs="Calibri"/>
          <w:color w:val="000000" w:themeColor="text1"/>
          <w:sz w:val="22"/>
          <w:szCs w:val="22"/>
        </w:rPr>
      </w:pPr>
      <w:r w:rsidRPr="00014693">
        <w:rPr>
          <w:rFonts w:ascii="Calibri" w:eastAsia="Univers" w:hAnsi="Calibri" w:cs="Calibri"/>
          <w:color w:val="000000" w:themeColor="text1"/>
          <w:sz w:val="22"/>
          <w:szCs w:val="22"/>
        </w:rPr>
        <w:t xml:space="preserve">Gerald Nailor (Diné), </w:t>
      </w:r>
      <w:r w:rsidRPr="00014693">
        <w:rPr>
          <w:rFonts w:ascii="Calibri" w:eastAsia="Univers" w:hAnsi="Calibri" w:cs="Calibri"/>
          <w:i/>
          <w:iCs/>
          <w:color w:val="000000" w:themeColor="text1"/>
          <w:sz w:val="22"/>
          <w:szCs w:val="22"/>
        </w:rPr>
        <w:t>Untitled (Woman on Horseback)</w:t>
      </w:r>
      <w:r w:rsidRPr="00014693">
        <w:rPr>
          <w:rFonts w:ascii="Calibri" w:eastAsia="Univers" w:hAnsi="Calibri" w:cs="Calibri"/>
          <w:color w:val="000000" w:themeColor="text1"/>
          <w:sz w:val="22"/>
          <w:szCs w:val="22"/>
        </w:rPr>
        <w:t>, 1950</w:t>
      </w:r>
      <w:r w:rsidR="00616DAC" w:rsidRPr="00014693">
        <w:rPr>
          <w:rFonts w:ascii="Calibri" w:eastAsia="Univers" w:hAnsi="Calibri" w:cs="Calibri"/>
          <w:color w:val="000000" w:themeColor="text1"/>
          <w:sz w:val="22"/>
          <w:szCs w:val="22"/>
        </w:rPr>
        <w:t>.</w:t>
      </w:r>
    </w:p>
    <w:p w14:paraId="02732950" w14:textId="3B4BE777" w:rsidR="009B533A" w:rsidRPr="00014693" w:rsidRDefault="00616DAC" w:rsidP="00014693">
      <w:pPr>
        <w:spacing w:after="0" w:line="276" w:lineRule="auto"/>
        <w:jc w:val="center"/>
        <w:rPr>
          <w:rFonts w:ascii="Calibri" w:eastAsia="Univers" w:hAnsi="Calibri" w:cs="Calibri"/>
          <w:color w:val="000000" w:themeColor="text1"/>
          <w:sz w:val="22"/>
          <w:szCs w:val="22"/>
        </w:rPr>
      </w:pPr>
      <w:r w:rsidRPr="00014693">
        <w:rPr>
          <w:rFonts w:ascii="Calibri" w:eastAsia="Univers" w:hAnsi="Calibri" w:cs="Calibri"/>
          <w:color w:val="000000" w:themeColor="text1"/>
          <w:sz w:val="22"/>
          <w:szCs w:val="22"/>
        </w:rPr>
        <w:t>S</w:t>
      </w:r>
      <w:r w:rsidR="71665AC4" w:rsidRPr="00014693">
        <w:rPr>
          <w:rFonts w:ascii="Calibri" w:eastAsia="Univers" w:hAnsi="Calibri" w:cs="Calibri"/>
          <w:color w:val="000000" w:themeColor="text1"/>
          <w:sz w:val="22"/>
          <w:szCs w:val="22"/>
        </w:rPr>
        <w:t>erigraph. CSWS permanent collection 1989:12003</w:t>
      </w:r>
    </w:p>
    <w:p w14:paraId="4AFC47F4" w14:textId="77AD19A3" w:rsidR="009B533A" w:rsidRPr="00F34B25" w:rsidRDefault="71665AC4" w:rsidP="00014693">
      <w:pPr>
        <w:spacing w:after="0" w:line="276" w:lineRule="auto"/>
        <w:jc w:val="center"/>
        <w:rPr>
          <w:rFonts w:ascii="Calibri" w:eastAsia="Univers" w:hAnsi="Calibri" w:cs="Calibri"/>
          <w:color w:val="000000" w:themeColor="text1"/>
        </w:rPr>
      </w:pPr>
      <w:r w:rsidRPr="00F34B25">
        <w:rPr>
          <w:rFonts w:ascii="Calibri" w:hAnsi="Calibri" w:cs="Calibri"/>
          <w:noProof/>
        </w:rPr>
        <w:drawing>
          <wp:inline distT="0" distB="0" distL="0" distR="0" wp14:anchorId="6EBBBC05" wp14:editId="6C3AC1F0">
            <wp:extent cx="2814869" cy="3108960"/>
            <wp:effectExtent l="0" t="0" r="5080" b="2540"/>
            <wp:docPr id="7782621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262107" name="Picture 778262107"/>
                    <pic:cNvPicPr/>
                  </pic:nvPicPr>
                  <pic:blipFill>
                    <a:blip r:embed="rId13">
                      <a:extLst>
                        <a:ext uri="{28A0092B-C50C-407E-A947-70E740481C1C}">
                          <a14:useLocalDpi xmlns:a14="http://schemas.microsoft.com/office/drawing/2010/main"/>
                        </a:ext>
                      </a:extLst>
                    </a:blip>
                    <a:stretch>
                      <a:fillRect/>
                    </a:stretch>
                  </pic:blipFill>
                  <pic:spPr>
                    <a:xfrm>
                      <a:off x="0" y="0"/>
                      <a:ext cx="2814869" cy="3108960"/>
                    </a:xfrm>
                    <a:prstGeom prst="rect">
                      <a:avLst/>
                    </a:prstGeom>
                  </pic:spPr>
                </pic:pic>
              </a:graphicData>
            </a:graphic>
          </wp:inline>
        </w:drawing>
      </w:r>
    </w:p>
    <w:p w14:paraId="44B22CDC" w14:textId="440AB84F" w:rsidR="009B533A" w:rsidRPr="00F34B25" w:rsidRDefault="009B533A" w:rsidP="00F34B25">
      <w:pPr>
        <w:spacing w:after="0" w:line="276" w:lineRule="auto"/>
        <w:rPr>
          <w:rFonts w:ascii="Calibri" w:eastAsia="Univers" w:hAnsi="Calibri" w:cs="Calibri"/>
          <w:color w:val="000000" w:themeColor="text1"/>
        </w:rPr>
      </w:pPr>
    </w:p>
    <w:p w14:paraId="4AD48FEB" w14:textId="5D285E2B" w:rsidR="009B533A" w:rsidRPr="00F34B25" w:rsidRDefault="71665AC4" w:rsidP="00F34B25">
      <w:pPr>
        <w:spacing w:after="0" w:line="276" w:lineRule="auto"/>
        <w:rPr>
          <w:rFonts w:ascii="Calibri" w:eastAsia="Univers" w:hAnsi="Calibri" w:cs="Calibri"/>
          <w:color w:val="000000" w:themeColor="text1"/>
          <w:u w:val="single"/>
        </w:rPr>
      </w:pPr>
      <w:r w:rsidRPr="00F34B25">
        <w:rPr>
          <w:rFonts w:ascii="Calibri" w:eastAsia="Univers" w:hAnsi="Calibri" w:cs="Calibri"/>
          <w:color w:val="000000" w:themeColor="text1"/>
          <w:u w:val="single"/>
        </w:rPr>
        <w:t>Background:</w:t>
      </w:r>
    </w:p>
    <w:p w14:paraId="250F95D2" w14:textId="09AFA771" w:rsidR="00014693" w:rsidRPr="00014693" w:rsidRDefault="00014693" w:rsidP="00014693">
      <w:pPr>
        <w:pStyle w:val="NoSpacing"/>
        <w:rPr>
          <w:rFonts w:ascii="Calibri" w:hAnsi="Calibri" w:cs="Calibri"/>
        </w:rPr>
      </w:pPr>
      <w:r w:rsidRPr="00014693">
        <w:rPr>
          <w:rFonts w:ascii="Calibri" w:hAnsi="Calibri" w:cs="Calibri"/>
        </w:rPr>
        <w:t xml:space="preserve">This artwork was </w:t>
      </w:r>
      <w:r w:rsidR="000B3D2D">
        <w:rPr>
          <w:rFonts w:ascii="Calibri" w:hAnsi="Calibri" w:cs="Calibri"/>
        </w:rPr>
        <w:t>rendered</w:t>
      </w:r>
      <w:r w:rsidRPr="00014693">
        <w:rPr>
          <w:rFonts w:ascii="Calibri" w:hAnsi="Calibri" w:cs="Calibri"/>
        </w:rPr>
        <w:t xml:space="preserve"> in flat style, one of the most famous 20th-century Native American </w:t>
      </w:r>
      <w:r w:rsidR="006A2567">
        <w:rPr>
          <w:rFonts w:ascii="Calibri" w:hAnsi="Calibri" w:cs="Calibri"/>
        </w:rPr>
        <w:t>artistic</w:t>
      </w:r>
      <w:r w:rsidRPr="00014693">
        <w:rPr>
          <w:rFonts w:ascii="Calibri" w:hAnsi="Calibri" w:cs="Calibri"/>
        </w:rPr>
        <w:t xml:space="preserve"> traditions. These </w:t>
      </w:r>
      <w:r w:rsidR="006A2567">
        <w:rPr>
          <w:rFonts w:ascii="Calibri" w:hAnsi="Calibri" w:cs="Calibri"/>
        </w:rPr>
        <w:t>works</w:t>
      </w:r>
      <w:r w:rsidRPr="00014693">
        <w:rPr>
          <w:rFonts w:ascii="Calibri" w:hAnsi="Calibri" w:cs="Calibri"/>
        </w:rPr>
        <w:t xml:space="preserve"> are known for their focus on form and outline. </w:t>
      </w:r>
      <w:r w:rsidR="000B3D2D">
        <w:rPr>
          <w:rFonts w:ascii="Calibri" w:hAnsi="Calibri" w:cs="Calibri"/>
        </w:rPr>
        <w:t>T</w:t>
      </w:r>
      <w:r w:rsidRPr="00014693">
        <w:rPr>
          <w:rFonts w:ascii="Calibri" w:hAnsi="Calibri" w:cs="Calibri"/>
        </w:rPr>
        <w:t xml:space="preserve">hey </w:t>
      </w:r>
      <w:r w:rsidR="000B3D2D">
        <w:rPr>
          <w:rFonts w:ascii="Calibri" w:hAnsi="Calibri" w:cs="Calibri"/>
        </w:rPr>
        <w:t xml:space="preserve">also </w:t>
      </w:r>
      <w:r w:rsidRPr="00014693">
        <w:rPr>
          <w:rFonts w:ascii="Calibri" w:hAnsi="Calibri" w:cs="Calibri"/>
        </w:rPr>
        <w:t xml:space="preserve">often used bright colors with less shading or perspective. This style influences many Indigenous </w:t>
      </w:r>
      <w:r w:rsidR="006A2567">
        <w:rPr>
          <w:rFonts w:ascii="Calibri" w:hAnsi="Calibri" w:cs="Calibri"/>
        </w:rPr>
        <w:t>art</w:t>
      </w:r>
      <w:r w:rsidR="00F47DEE">
        <w:rPr>
          <w:rFonts w:ascii="Calibri" w:hAnsi="Calibri" w:cs="Calibri"/>
        </w:rPr>
        <w:t xml:space="preserve">ists </w:t>
      </w:r>
      <w:r w:rsidRPr="00014693">
        <w:rPr>
          <w:rFonts w:ascii="Calibri" w:hAnsi="Calibri" w:cs="Calibri"/>
        </w:rPr>
        <w:t xml:space="preserve">today.   </w:t>
      </w:r>
    </w:p>
    <w:p w14:paraId="2BCA48B1" w14:textId="77777777" w:rsidR="00014693" w:rsidRDefault="00014693" w:rsidP="00014693">
      <w:pPr>
        <w:pStyle w:val="NoSpacing"/>
        <w:rPr>
          <w:rFonts w:ascii="Calibri" w:hAnsi="Calibri" w:cs="Calibri"/>
        </w:rPr>
      </w:pPr>
    </w:p>
    <w:p w14:paraId="5631D6CE" w14:textId="6BF186B9" w:rsidR="009B533A" w:rsidRPr="00014693" w:rsidRDefault="00014693" w:rsidP="00014693">
      <w:pPr>
        <w:pStyle w:val="NoSpacing"/>
        <w:rPr>
          <w:rFonts w:ascii="Calibri" w:hAnsi="Calibri" w:cs="Calibri"/>
        </w:rPr>
      </w:pPr>
      <w:r w:rsidRPr="00014693">
        <w:rPr>
          <w:rFonts w:ascii="Calibri" w:hAnsi="Calibri" w:cs="Calibri"/>
        </w:rPr>
        <w:t>Flat-style painting developed during the early twentieth century and became associated with Native American art programs, including those at schools where Indigenous students were educated. Some of these schools were part of a larger system that sought to separate Native children from their families and cultures. Despite these circumstances, Indigenous artists used painting to express their identities, traditions, and creativity.</w:t>
      </w:r>
    </w:p>
    <w:p w14:paraId="71360ED2" w14:textId="77777777" w:rsidR="00014693" w:rsidRPr="00F34B25" w:rsidRDefault="00014693" w:rsidP="00014693">
      <w:pPr>
        <w:spacing w:after="0" w:line="276" w:lineRule="auto"/>
        <w:rPr>
          <w:rFonts w:ascii="Calibri" w:eastAsia="Univers" w:hAnsi="Calibri" w:cs="Calibri"/>
          <w:color w:val="000000" w:themeColor="text1"/>
        </w:rPr>
      </w:pPr>
    </w:p>
    <w:p w14:paraId="20E68D13" w14:textId="77777777" w:rsidR="00014693" w:rsidRDefault="71665AC4" w:rsidP="00014693">
      <w:pPr>
        <w:spacing w:after="0" w:line="276" w:lineRule="auto"/>
        <w:rPr>
          <w:rFonts w:ascii="Calibri" w:eastAsia="Univers" w:hAnsi="Calibri" w:cs="Calibri"/>
          <w:color w:val="000000" w:themeColor="text1"/>
          <w:u w:val="single"/>
        </w:rPr>
      </w:pPr>
      <w:r w:rsidRPr="00F34B25">
        <w:rPr>
          <w:rFonts w:ascii="Calibri" w:eastAsia="Univers" w:hAnsi="Calibri" w:cs="Calibri"/>
          <w:color w:val="000000" w:themeColor="text1"/>
          <w:u w:val="single"/>
        </w:rPr>
        <w:t>Questions:</w:t>
      </w:r>
    </w:p>
    <w:p w14:paraId="3C39007A" w14:textId="77777777" w:rsidR="00014693" w:rsidRPr="00014693" w:rsidRDefault="00014693" w:rsidP="000B3D2D">
      <w:pPr>
        <w:pStyle w:val="NoSpacing"/>
        <w:numPr>
          <w:ilvl w:val="0"/>
          <w:numId w:val="28"/>
        </w:numPr>
        <w:rPr>
          <w:rFonts w:ascii="Calibri" w:hAnsi="Calibri" w:cs="Calibri"/>
          <w:sz w:val="22"/>
          <w:szCs w:val="22"/>
        </w:rPr>
      </w:pPr>
      <w:r w:rsidRPr="00014693">
        <w:rPr>
          <w:rFonts w:ascii="Calibri" w:hAnsi="Calibri" w:cs="Calibri"/>
          <w:sz w:val="22"/>
          <w:szCs w:val="22"/>
        </w:rPr>
        <w:t xml:space="preserve">What do you see in this artwork? </w:t>
      </w:r>
    </w:p>
    <w:p w14:paraId="71D40CA7" w14:textId="2DBDC5EE" w:rsidR="00014693" w:rsidRPr="00014693" w:rsidRDefault="00014693" w:rsidP="000B3D2D">
      <w:pPr>
        <w:pStyle w:val="NoSpacing"/>
        <w:numPr>
          <w:ilvl w:val="0"/>
          <w:numId w:val="28"/>
        </w:numPr>
        <w:rPr>
          <w:rFonts w:ascii="Calibri" w:hAnsi="Calibri" w:cs="Calibri"/>
          <w:sz w:val="22"/>
          <w:szCs w:val="22"/>
        </w:rPr>
      </w:pPr>
      <w:r w:rsidRPr="00014693">
        <w:rPr>
          <w:rFonts w:ascii="Calibri" w:hAnsi="Calibri" w:cs="Calibri"/>
          <w:sz w:val="22"/>
          <w:szCs w:val="22"/>
        </w:rPr>
        <w:t>How does it make you feel?</w:t>
      </w:r>
    </w:p>
    <w:p w14:paraId="7B41ED84" w14:textId="13E893A7" w:rsidR="00014693" w:rsidRPr="00014693" w:rsidRDefault="00014693" w:rsidP="000B3D2D">
      <w:pPr>
        <w:pStyle w:val="NoSpacing"/>
        <w:numPr>
          <w:ilvl w:val="0"/>
          <w:numId w:val="28"/>
        </w:numPr>
        <w:rPr>
          <w:rFonts w:ascii="Calibri" w:hAnsi="Calibri" w:cs="Calibri"/>
          <w:sz w:val="22"/>
          <w:szCs w:val="22"/>
        </w:rPr>
      </w:pPr>
      <w:r w:rsidRPr="00014693">
        <w:rPr>
          <w:rFonts w:ascii="Calibri" w:hAnsi="Calibri" w:cs="Calibri"/>
          <w:sz w:val="22"/>
          <w:szCs w:val="22"/>
        </w:rPr>
        <w:t xml:space="preserve">How is line used in this </w:t>
      </w:r>
      <w:r w:rsidR="008D12AF">
        <w:rPr>
          <w:rFonts w:ascii="Calibri" w:hAnsi="Calibri" w:cs="Calibri"/>
          <w:sz w:val="22"/>
          <w:szCs w:val="22"/>
        </w:rPr>
        <w:t>print</w:t>
      </w:r>
      <w:r w:rsidRPr="00014693">
        <w:rPr>
          <w:rFonts w:ascii="Calibri" w:hAnsi="Calibri" w:cs="Calibri"/>
          <w:sz w:val="22"/>
          <w:szCs w:val="22"/>
        </w:rPr>
        <w:t>?</w:t>
      </w:r>
      <w:r>
        <w:rPr>
          <w:rFonts w:ascii="Calibri" w:hAnsi="Calibri" w:cs="Calibri"/>
          <w:sz w:val="22"/>
          <w:szCs w:val="22"/>
        </w:rPr>
        <w:t xml:space="preserve"> </w:t>
      </w:r>
      <w:r w:rsidRPr="00014693">
        <w:rPr>
          <w:rFonts w:ascii="Calibri" w:hAnsi="Calibri" w:cs="Calibri"/>
          <w:sz w:val="22"/>
          <w:szCs w:val="22"/>
        </w:rPr>
        <w:t xml:space="preserve">Why do you think flat style is known for having a focus on line? </w:t>
      </w:r>
    </w:p>
    <w:p w14:paraId="30799F45" w14:textId="382F29F3" w:rsidR="00014693" w:rsidRPr="00014693" w:rsidRDefault="00014693" w:rsidP="000B3D2D">
      <w:pPr>
        <w:pStyle w:val="NoSpacing"/>
        <w:numPr>
          <w:ilvl w:val="0"/>
          <w:numId w:val="28"/>
        </w:numPr>
        <w:rPr>
          <w:rFonts w:ascii="Calibri" w:hAnsi="Calibri" w:cs="Calibri"/>
          <w:sz w:val="22"/>
          <w:szCs w:val="22"/>
        </w:rPr>
      </w:pPr>
      <w:r w:rsidRPr="00014693">
        <w:rPr>
          <w:rFonts w:ascii="Calibri" w:hAnsi="Calibri" w:cs="Calibri"/>
          <w:sz w:val="22"/>
          <w:szCs w:val="22"/>
        </w:rPr>
        <w:t xml:space="preserve">How is form used in this </w:t>
      </w:r>
      <w:r w:rsidR="008D12AF">
        <w:rPr>
          <w:rFonts w:ascii="Calibri" w:hAnsi="Calibri" w:cs="Calibri"/>
          <w:sz w:val="22"/>
          <w:szCs w:val="22"/>
        </w:rPr>
        <w:t>print</w:t>
      </w:r>
      <w:r w:rsidRPr="00014693">
        <w:rPr>
          <w:rFonts w:ascii="Calibri" w:hAnsi="Calibri" w:cs="Calibri"/>
          <w:sz w:val="22"/>
          <w:szCs w:val="22"/>
        </w:rPr>
        <w:t xml:space="preserve">? Why do you think flat style is known for having a focus on form?  </w:t>
      </w:r>
    </w:p>
    <w:p w14:paraId="19DA881C" w14:textId="21A41065" w:rsidR="00014693" w:rsidRPr="00014693" w:rsidRDefault="00014693" w:rsidP="000B3D2D">
      <w:pPr>
        <w:pStyle w:val="NoSpacing"/>
        <w:numPr>
          <w:ilvl w:val="0"/>
          <w:numId w:val="28"/>
        </w:numPr>
        <w:rPr>
          <w:rFonts w:ascii="Calibri" w:hAnsi="Calibri" w:cs="Calibri"/>
          <w:sz w:val="22"/>
          <w:szCs w:val="22"/>
        </w:rPr>
      </w:pPr>
      <w:r w:rsidRPr="00014693">
        <w:rPr>
          <w:rFonts w:ascii="Calibri" w:hAnsi="Calibri" w:cs="Calibri"/>
          <w:sz w:val="22"/>
          <w:szCs w:val="22"/>
        </w:rPr>
        <w:t xml:space="preserve">How is color used in this </w:t>
      </w:r>
      <w:r w:rsidR="008D12AF">
        <w:rPr>
          <w:rFonts w:ascii="Calibri" w:hAnsi="Calibri" w:cs="Calibri"/>
          <w:sz w:val="22"/>
          <w:szCs w:val="22"/>
        </w:rPr>
        <w:t>print</w:t>
      </w:r>
      <w:r w:rsidRPr="00014693">
        <w:rPr>
          <w:rFonts w:ascii="Calibri" w:hAnsi="Calibri" w:cs="Calibri"/>
          <w:sz w:val="22"/>
          <w:szCs w:val="22"/>
        </w:rPr>
        <w:t>?</w:t>
      </w:r>
    </w:p>
    <w:p w14:paraId="634867AA" w14:textId="794416E0" w:rsidR="00014693" w:rsidRPr="00014693" w:rsidRDefault="00014693" w:rsidP="000B3D2D">
      <w:pPr>
        <w:pStyle w:val="NoSpacing"/>
        <w:numPr>
          <w:ilvl w:val="0"/>
          <w:numId w:val="28"/>
        </w:numPr>
        <w:rPr>
          <w:rFonts w:ascii="Calibri" w:hAnsi="Calibri" w:cs="Calibri"/>
          <w:sz w:val="22"/>
          <w:szCs w:val="22"/>
        </w:rPr>
      </w:pPr>
      <w:r w:rsidRPr="00014693">
        <w:rPr>
          <w:rFonts w:ascii="Calibri" w:hAnsi="Calibri" w:cs="Calibri"/>
          <w:sz w:val="22"/>
          <w:szCs w:val="22"/>
        </w:rPr>
        <w:t>How can making art help people remember and express things that are important to them?</w:t>
      </w:r>
    </w:p>
    <w:p w14:paraId="7D95812C" w14:textId="77777777" w:rsidR="00014693" w:rsidRDefault="00014693" w:rsidP="00014693">
      <w:pPr>
        <w:spacing w:after="0" w:line="276" w:lineRule="auto"/>
        <w:rPr>
          <w:rFonts w:ascii="Calibri" w:eastAsia="Univers" w:hAnsi="Calibri" w:cs="Calibri"/>
        </w:rPr>
      </w:pPr>
    </w:p>
    <w:p w14:paraId="36F5231B" w14:textId="77777777" w:rsidR="00014693" w:rsidRDefault="00014693" w:rsidP="00014693">
      <w:pPr>
        <w:spacing w:after="0" w:line="276" w:lineRule="auto"/>
        <w:rPr>
          <w:rFonts w:ascii="Calibri" w:eastAsia="Univers" w:hAnsi="Calibri" w:cs="Calibri"/>
        </w:rPr>
      </w:pPr>
    </w:p>
    <w:p w14:paraId="57622A4E" w14:textId="77777777" w:rsidR="00014693" w:rsidRDefault="00014693" w:rsidP="00014693">
      <w:pPr>
        <w:spacing w:after="0" w:line="276" w:lineRule="auto"/>
        <w:rPr>
          <w:rFonts w:ascii="Calibri" w:eastAsia="Univers" w:hAnsi="Calibri" w:cs="Calibri"/>
        </w:rPr>
      </w:pPr>
    </w:p>
    <w:p w14:paraId="130FA934" w14:textId="77777777" w:rsidR="008D12AF" w:rsidRDefault="008D12AF" w:rsidP="00014693">
      <w:pPr>
        <w:spacing w:after="0" w:line="276" w:lineRule="auto"/>
        <w:rPr>
          <w:rFonts w:ascii="Calibri" w:eastAsia="Univers" w:hAnsi="Calibri" w:cs="Calibri"/>
        </w:rPr>
      </w:pPr>
    </w:p>
    <w:p w14:paraId="015DF9BB" w14:textId="77777777" w:rsidR="00014693" w:rsidRPr="00F34B25" w:rsidRDefault="00014693" w:rsidP="00014693">
      <w:pPr>
        <w:spacing w:after="0" w:line="276" w:lineRule="auto"/>
        <w:rPr>
          <w:rFonts w:ascii="Calibri" w:eastAsia="Univers" w:hAnsi="Calibri" w:cs="Calibri"/>
        </w:rPr>
      </w:pPr>
    </w:p>
    <w:p w14:paraId="45D431B1" w14:textId="774832EA" w:rsidR="009B533A" w:rsidRPr="00F34B25" w:rsidRDefault="71665AC4" w:rsidP="00F34B25">
      <w:pPr>
        <w:spacing w:after="0" w:line="276" w:lineRule="auto"/>
        <w:rPr>
          <w:rFonts w:ascii="Calibri" w:eastAsia="Univers" w:hAnsi="Calibri" w:cs="Calibri"/>
          <w:color w:val="000000" w:themeColor="text1"/>
        </w:rPr>
      </w:pPr>
      <w:r w:rsidRPr="00F34B25">
        <w:rPr>
          <w:rFonts w:ascii="Calibri" w:eastAsia="Univers" w:hAnsi="Calibri" w:cs="Calibri"/>
          <w:b/>
          <w:bCs/>
          <w:color w:val="000000" w:themeColor="text1"/>
        </w:rPr>
        <w:lastRenderedPageBreak/>
        <w:t>Kachina Song Blessings</w:t>
      </w:r>
    </w:p>
    <w:p w14:paraId="7D34F8D2" w14:textId="77777777" w:rsidR="00014693" w:rsidRDefault="71665AC4" w:rsidP="00014693">
      <w:pPr>
        <w:spacing w:after="0" w:line="276" w:lineRule="auto"/>
        <w:jc w:val="center"/>
        <w:rPr>
          <w:rFonts w:ascii="Calibri" w:eastAsia="Univers" w:hAnsi="Calibri" w:cs="Calibri"/>
          <w:color w:val="000000" w:themeColor="text1"/>
          <w:sz w:val="22"/>
          <w:szCs w:val="22"/>
        </w:rPr>
      </w:pPr>
      <w:r w:rsidRPr="00014693">
        <w:rPr>
          <w:rFonts w:ascii="Calibri" w:eastAsia="Univers" w:hAnsi="Calibri" w:cs="Calibri"/>
          <w:color w:val="000000" w:themeColor="text1"/>
          <w:sz w:val="22"/>
          <w:szCs w:val="22"/>
        </w:rPr>
        <w:t xml:space="preserve">Michael Kabotie / </w:t>
      </w:r>
      <w:proofErr w:type="spellStart"/>
      <w:r w:rsidRPr="00014693">
        <w:rPr>
          <w:rFonts w:ascii="Calibri" w:eastAsia="Univers" w:hAnsi="Calibri" w:cs="Calibri"/>
          <w:color w:val="000000" w:themeColor="text1"/>
          <w:sz w:val="22"/>
          <w:szCs w:val="22"/>
        </w:rPr>
        <w:t>Lomawywesa</w:t>
      </w:r>
      <w:proofErr w:type="spellEnd"/>
      <w:r w:rsidRPr="00014693">
        <w:rPr>
          <w:rFonts w:ascii="Calibri" w:eastAsia="Univers" w:hAnsi="Calibri" w:cs="Calibri"/>
          <w:color w:val="000000" w:themeColor="text1"/>
          <w:sz w:val="22"/>
          <w:szCs w:val="22"/>
        </w:rPr>
        <w:t xml:space="preserve"> (Hopi), </w:t>
      </w:r>
      <w:r w:rsidRPr="00014693">
        <w:rPr>
          <w:rFonts w:ascii="Calibri" w:eastAsia="Univers" w:hAnsi="Calibri" w:cs="Calibri"/>
          <w:i/>
          <w:iCs/>
          <w:color w:val="000000" w:themeColor="text1"/>
          <w:sz w:val="22"/>
          <w:szCs w:val="22"/>
        </w:rPr>
        <w:t>Kachina Song Blessings</w:t>
      </w:r>
      <w:r w:rsidRPr="00014693">
        <w:rPr>
          <w:rFonts w:ascii="Calibri" w:eastAsia="Univers" w:hAnsi="Calibri" w:cs="Calibri"/>
          <w:color w:val="000000" w:themeColor="text1"/>
          <w:sz w:val="22"/>
          <w:szCs w:val="22"/>
        </w:rPr>
        <w:t>, 1986</w:t>
      </w:r>
      <w:r w:rsidR="009B1728" w:rsidRPr="00014693">
        <w:rPr>
          <w:rFonts w:ascii="Calibri" w:eastAsia="Univers" w:hAnsi="Calibri" w:cs="Calibri"/>
          <w:color w:val="000000" w:themeColor="text1"/>
          <w:sz w:val="22"/>
          <w:szCs w:val="22"/>
        </w:rPr>
        <w:t>.</w:t>
      </w:r>
    </w:p>
    <w:p w14:paraId="2EDA1C8D" w14:textId="41232AFD" w:rsidR="009B533A" w:rsidRPr="00014693" w:rsidRDefault="71665AC4" w:rsidP="00014693">
      <w:pPr>
        <w:spacing w:after="0" w:line="276" w:lineRule="auto"/>
        <w:jc w:val="center"/>
        <w:rPr>
          <w:rFonts w:ascii="Calibri" w:eastAsia="Univers" w:hAnsi="Calibri" w:cs="Calibri"/>
          <w:color w:val="000000" w:themeColor="text1"/>
          <w:sz w:val="22"/>
          <w:szCs w:val="22"/>
        </w:rPr>
      </w:pPr>
      <w:r w:rsidRPr="00014693">
        <w:rPr>
          <w:rFonts w:ascii="Calibri" w:eastAsia="Univers" w:hAnsi="Calibri" w:cs="Calibri"/>
          <w:color w:val="000000" w:themeColor="text1"/>
          <w:sz w:val="22"/>
          <w:szCs w:val="22"/>
        </w:rPr>
        <w:t>Lithograph. CSWS permanent collection 1994:04010</w:t>
      </w:r>
    </w:p>
    <w:p w14:paraId="4E1EB3B7" w14:textId="1191A000" w:rsidR="009B533A" w:rsidRPr="00F34B25" w:rsidRDefault="71665AC4" w:rsidP="00014693">
      <w:pPr>
        <w:spacing w:after="0" w:line="276" w:lineRule="auto"/>
        <w:jc w:val="center"/>
        <w:rPr>
          <w:rFonts w:ascii="Calibri" w:eastAsia="Univers" w:hAnsi="Calibri" w:cs="Calibri"/>
          <w:color w:val="000000" w:themeColor="text1"/>
        </w:rPr>
      </w:pPr>
      <w:r w:rsidRPr="00F34B25">
        <w:rPr>
          <w:rFonts w:ascii="Calibri" w:hAnsi="Calibri" w:cs="Calibri"/>
          <w:noProof/>
        </w:rPr>
        <w:drawing>
          <wp:inline distT="0" distB="0" distL="0" distR="0" wp14:anchorId="07A82F26" wp14:editId="1A580909">
            <wp:extent cx="5094513" cy="3657600"/>
            <wp:effectExtent l="0" t="0" r="0" b="0"/>
            <wp:docPr id="20900125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012537" name="Picture 2090012537"/>
                    <pic:cNvPicPr/>
                  </pic:nvPicPr>
                  <pic:blipFill>
                    <a:blip r:embed="rId14">
                      <a:extLst>
                        <a:ext uri="{28A0092B-C50C-407E-A947-70E740481C1C}">
                          <a14:useLocalDpi xmlns:a14="http://schemas.microsoft.com/office/drawing/2010/main"/>
                        </a:ext>
                      </a:extLst>
                    </a:blip>
                    <a:stretch>
                      <a:fillRect/>
                    </a:stretch>
                  </pic:blipFill>
                  <pic:spPr>
                    <a:xfrm>
                      <a:off x="0" y="0"/>
                      <a:ext cx="5094513" cy="3657600"/>
                    </a:xfrm>
                    <a:prstGeom prst="rect">
                      <a:avLst/>
                    </a:prstGeom>
                  </pic:spPr>
                </pic:pic>
              </a:graphicData>
            </a:graphic>
          </wp:inline>
        </w:drawing>
      </w:r>
    </w:p>
    <w:p w14:paraId="598BE555" w14:textId="2C482236" w:rsidR="009B533A" w:rsidRPr="00F34B25" w:rsidRDefault="718951B4" w:rsidP="00F34B25">
      <w:pPr>
        <w:spacing w:after="0" w:line="276" w:lineRule="auto"/>
        <w:rPr>
          <w:rFonts w:ascii="Calibri" w:eastAsia="Univers" w:hAnsi="Calibri" w:cs="Calibri"/>
          <w:color w:val="000000" w:themeColor="text1"/>
          <w:u w:val="single"/>
        </w:rPr>
      </w:pPr>
      <w:r w:rsidRPr="00F34B25">
        <w:rPr>
          <w:rFonts w:ascii="Calibri" w:eastAsia="Univers" w:hAnsi="Calibri" w:cs="Calibri"/>
          <w:color w:val="000000" w:themeColor="text1"/>
          <w:u w:val="single"/>
        </w:rPr>
        <w:t>Background:</w:t>
      </w:r>
    </w:p>
    <w:p w14:paraId="7461A992" w14:textId="7942A1C1" w:rsidR="009B533A" w:rsidRPr="00014693" w:rsidRDefault="00014693" w:rsidP="00014693">
      <w:pPr>
        <w:pStyle w:val="NoSpacing"/>
        <w:rPr>
          <w:rFonts w:ascii="Calibri" w:hAnsi="Calibri" w:cs="Calibri"/>
        </w:rPr>
      </w:pPr>
      <w:r w:rsidRPr="00014693">
        <w:rPr>
          <w:rFonts w:ascii="Calibri" w:hAnsi="Calibri" w:cs="Calibri"/>
        </w:rPr>
        <w:t xml:space="preserve">Michael Kabotie is an influential Hopi artist who combined traditional artistic forms with contemporary approaches to painting and printmaking. His work encourages viewers to think about how Indigenous cultures connect the past, present, and future. These pieces use </w:t>
      </w:r>
      <w:r>
        <w:rPr>
          <w:rFonts w:ascii="Calibri" w:hAnsi="Calibri" w:cs="Calibri"/>
        </w:rPr>
        <w:t>traditional</w:t>
      </w:r>
      <w:r w:rsidRPr="00014693">
        <w:rPr>
          <w:rFonts w:ascii="Calibri" w:hAnsi="Calibri" w:cs="Calibri"/>
        </w:rPr>
        <w:t xml:space="preserve"> designs but transform them into new fantastical images that both honor the past and recognize the present</w:t>
      </w:r>
      <w:r>
        <w:rPr>
          <w:rFonts w:ascii="Calibri" w:hAnsi="Calibri" w:cs="Calibri"/>
        </w:rPr>
        <w:t xml:space="preserve">, helping </w:t>
      </w:r>
      <w:r w:rsidRPr="00014693">
        <w:rPr>
          <w:rFonts w:ascii="Calibri" w:hAnsi="Calibri" w:cs="Calibri"/>
        </w:rPr>
        <w:t>us “imagine otherwise.”</w:t>
      </w:r>
    </w:p>
    <w:p w14:paraId="2C1CFD56" w14:textId="77777777" w:rsidR="00014693" w:rsidRPr="00F34B25" w:rsidRDefault="00014693" w:rsidP="00F34B25">
      <w:pPr>
        <w:spacing w:after="0" w:line="276" w:lineRule="auto"/>
        <w:rPr>
          <w:rFonts w:ascii="Calibri" w:eastAsia="Univers" w:hAnsi="Calibri" w:cs="Calibri"/>
          <w:color w:val="000000" w:themeColor="text1"/>
        </w:rPr>
      </w:pPr>
    </w:p>
    <w:p w14:paraId="5E25A4F5" w14:textId="65F0FC46" w:rsidR="009B533A" w:rsidRPr="00F34B25" w:rsidRDefault="71665AC4" w:rsidP="00F34B25">
      <w:pPr>
        <w:spacing w:after="0" w:line="276" w:lineRule="auto"/>
        <w:rPr>
          <w:rFonts w:ascii="Calibri" w:eastAsia="Univers" w:hAnsi="Calibri" w:cs="Calibri"/>
          <w:color w:val="000000" w:themeColor="text1"/>
          <w:u w:val="single"/>
        </w:rPr>
      </w:pPr>
      <w:r w:rsidRPr="00F34B25">
        <w:rPr>
          <w:rFonts w:ascii="Calibri" w:eastAsia="Univers" w:hAnsi="Calibri" w:cs="Calibri"/>
          <w:color w:val="000000" w:themeColor="text1"/>
          <w:u w:val="single"/>
        </w:rPr>
        <w:t>Questions:</w:t>
      </w:r>
    </w:p>
    <w:p w14:paraId="53432D84" w14:textId="77777777" w:rsidR="00014693" w:rsidRPr="00014693" w:rsidRDefault="00014693" w:rsidP="00014693">
      <w:pPr>
        <w:pStyle w:val="NoSpacing"/>
        <w:numPr>
          <w:ilvl w:val="0"/>
          <w:numId w:val="22"/>
        </w:numPr>
        <w:rPr>
          <w:rFonts w:ascii="Calibri" w:hAnsi="Calibri" w:cs="Calibri"/>
          <w:sz w:val="22"/>
          <w:szCs w:val="22"/>
        </w:rPr>
      </w:pPr>
      <w:r w:rsidRPr="00014693">
        <w:rPr>
          <w:rFonts w:ascii="Calibri" w:hAnsi="Calibri" w:cs="Calibri"/>
          <w:sz w:val="22"/>
          <w:szCs w:val="22"/>
        </w:rPr>
        <w:t>What do you see in this artwork?</w:t>
      </w:r>
    </w:p>
    <w:p w14:paraId="5335FB3E" w14:textId="77777777" w:rsidR="00014693" w:rsidRPr="00014693" w:rsidRDefault="00014693" w:rsidP="00014693">
      <w:pPr>
        <w:pStyle w:val="NoSpacing"/>
        <w:numPr>
          <w:ilvl w:val="0"/>
          <w:numId w:val="22"/>
        </w:numPr>
        <w:rPr>
          <w:rFonts w:ascii="Calibri" w:hAnsi="Calibri" w:cs="Calibri"/>
          <w:sz w:val="22"/>
          <w:szCs w:val="22"/>
        </w:rPr>
      </w:pPr>
      <w:r w:rsidRPr="00014693">
        <w:rPr>
          <w:rFonts w:ascii="Calibri" w:hAnsi="Calibri" w:cs="Calibri"/>
          <w:sz w:val="22"/>
          <w:szCs w:val="22"/>
        </w:rPr>
        <w:t>What forms (recognizable or not) can you find in this piece?</w:t>
      </w:r>
    </w:p>
    <w:p w14:paraId="58F44EA4" w14:textId="77777777" w:rsidR="00014693" w:rsidRPr="00014693" w:rsidRDefault="00014693" w:rsidP="00014693">
      <w:pPr>
        <w:pStyle w:val="NoSpacing"/>
        <w:numPr>
          <w:ilvl w:val="0"/>
          <w:numId w:val="22"/>
        </w:numPr>
        <w:rPr>
          <w:rFonts w:ascii="Calibri" w:hAnsi="Calibri" w:cs="Calibri"/>
          <w:sz w:val="22"/>
          <w:szCs w:val="22"/>
        </w:rPr>
      </w:pPr>
      <w:r w:rsidRPr="00014693">
        <w:rPr>
          <w:rFonts w:ascii="Calibri" w:hAnsi="Calibri" w:cs="Calibri"/>
          <w:sz w:val="22"/>
          <w:szCs w:val="22"/>
        </w:rPr>
        <w:t>How does it make you feel?</w:t>
      </w:r>
    </w:p>
    <w:p w14:paraId="2F79D09B" w14:textId="77777777" w:rsidR="00014693" w:rsidRPr="00014693" w:rsidRDefault="00014693" w:rsidP="00014693">
      <w:pPr>
        <w:pStyle w:val="NoSpacing"/>
        <w:numPr>
          <w:ilvl w:val="0"/>
          <w:numId w:val="22"/>
        </w:numPr>
        <w:rPr>
          <w:rFonts w:ascii="Calibri" w:hAnsi="Calibri" w:cs="Calibri"/>
          <w:sz w:val="22"/>
          <w:szCs w:val="22"/>
        </w:rPr>
      </w:pPr>
      <w:r w:rsidRPr="00014693">
        <w:rPr>
          <w:rFonts w:ascii="Calibri" w:hAnsi="Calibri" w:cs="Calibri"/>
          <w:sz w:val="22"/>
          <w:szCs w:val="22"/>
        </w:rPr>
        <w:t xml:space="preserve">How is color used? </w:t>
      </w:r>
    </w:p>
    <w:p w14:paraId="6F449AC7" w14:textId="77777777" w:rsidR="00014693" w:rsidRPr="00014693" w:rsidRDefault="00014693" w:rsidP="00014693">
      <w:pPr>
        <w:pStyle w:val="NoSpacing"/>
        <w:numPr>
          <w:ilvl w:val="0"/>
          <w:numId w:val="22"/>
        </w:numPr>
        <w:rPr>
          <w:rFonts w:ascii="Calibri" w:hAnsi="Calibri" w:cs="Calibri"/>
          <w:sz w:val="22"/>
          <w:szCs w:val="22"/>
        </w:rPr>
      </w:pPr>
      <w:r w:rsidRPr="00014693">
        <w:rPr>
          <w:rFonts w:ascii="Calibri" w:hAnsi="Calibri" w:cs="Calibri"/>
          <w:sz w:val="22"/>
          <w:szCs w:val="22"/>
        </w:rPr>
        <w:t xml:space="preserve">How would the piece be different if it were in black and white? </w:t>
      </w:r>
    </w:p>
    <w:p w14:paraId="3DE1C874" w14:textId="77777777" w:rsidR="00014693" w:rsidRPr="00014693" w:rsidRDefault="00014693" w:rsidP="00014693">
      <w:pPr>
        <w:pStyle w:val="NoSpacing"/>
        <w:numPr>
          <w:ilvl w:val="0"/>
          <w:numId w:val="22"/>
        </w:numPr>
        <w:rPr>
          <w:rFonts w:ascii="Calibri" w:hAnsi="Calibri" w:cs="Calibri"/>
          <w:sz w:val="22"/>
          <w:szCs w:val="22"/>
        </w:rPr>
      </w:pPr>
      <w:r w:rsidRPr="00014693">
        <w:rPr>
          <w:rFonts w:ascii="Calibri" w:hAnsi="Calibri" w:cs="Calibri"/>
          <w:sz w:val="22"/>
          <w:szCs w:val="22"/>
        </w:rPr>
        <w:t>What do you think it means to “imagine otherwise”?</w:t>
      </w:r>
    </w:p>
    <w:p w14:paraId="44C05A3A" w14:textId="1A666180" w:rsidR="009B533A" w:rsidRPr="00014693" w:rsidRDefault="00014693" w:rsidP="00014693">
      <w:pPr>
        <w:pStyle w:val="NoSpacing"/>
        <w:numPr>
          <w:ilvl w:val="0"/>
          <w:numId w:val="22"/>
        </w:numPr>
        <w:rPr>
          <w:rFonts w:ascii="Calibri" w:hAnsi="Calibri" w:cs="Calibri"/>
          <w:sz w:val="22"/>
          <w:szCs w:val="22"/>
        </w:rPr>
      </w:pPr>
      <w:r w:rsidRPr="00014693">
        <w:rPr>
          <w:rFonts w:ascii="Calibri" w:hAnsi="Calibri" w:cs="Calibri"/>
          <w:sz w:val="22"/>
          <w:szCs w:val="22"/>
        </w:rPr>
        <w:t xml:space="preserve">What is </w:t>
      </w:r>
      <w:r>
        <w:rPr>
          <w:rFonts w:ascii="Calibri" w:hAnsi="Calibri" w:cs="Calibri"/>
          <w:sz w:val="22"/>
          <w:szCs w:val="22"/>
        </w:rPr>
        <w:t>the</w:t>
      </w:r>
      <w:r w:rsidRPr="00014693">
        <w:rPr>
          <w:rFonts w:ascii="Calibri" w:hAnsi="Calibri" w:cs="Calibri"/>
          <w:sz w:val="22"/>
          <w:szCs w:val="22"/>
        </w:rPr>
        <w:t xml:space="preserve"> world </w:t>
      </w:r>
      <w:r>
        <w:rPr>
          <w:rFonts w:ascii="Calibri" w:hAnsi="Calibri" w:cs="Calibri"/>
          <w:sz w:val="22"/>
          <w:szCs w:val="22"/>
        </w:rPr>
        <w:t xml:space="preserve">depicted </w:t>
      </w:r>
      <w:r w:rsidRPr="00014693">
        <w:rPr>
          <w:rFonts w:ascii="Calibri" w:hAnsi="Calibri" w:cs="Calibri"/>
          <w:sz w:val="22"/>
          <w:szCs w:val="22"/>
        </w:rPr>
        <w:t>like?</w:t>
      </w:r>
    </w:p>
    <w:p w14:paraId="59C99E27" w14:textId="030BB791" w:rsidR="009B533A" w:rsidRPr="00F34B25" w:rsidRDefault="009B533A" w:rsidP="00F34B25">
      <w:pPr>
        <w:spacing w:after="0" w:line="276" w:lineRule="auto"/>
        <w:rPr>
          <w:rFonts w:ascii="Calibri" w:eastAsia="Univers" w:hAnsi="Calibri" w:cs="Calibri"/>
          <w:color w:val="000000" w:themeColor="text1"/>
        </w:rPr>
      </w:pPr>
    </w:p>
    <w:p w14:paraId="30E6BFD4" w14:textId="2C12F398" w:rsidR="009B533A" w:rsidRPr="00F34B25" w:rsidRDefault="009B533A" w:rsidP="00F34B25">
      <w:pPr>
        <w:spacing w:after="0" w:line="276" w:lineRule="auto"/>
        <w:rPr>
          <w:rFonts w:ascii="Calibri" w:eastAsia="Univers" w:hAnsi="Calibri" w:cs="Calibri"/>
        </w:rPr>
      </w:pPr>
      <w:r w:rsidRPr="00F34B25">
        <w:rPr>
          <w:rFonts w:ascii="Calibri" w:eastAsia="Univers" w:hAnsi="Calibri" w:cs="Calibri"/>
        </w:rPr>
        <w:br w:type="page"/>
      </w:r>
    </w:p>
    <w:p w14:paraId="46798953" w14:textId="12B88B6E" w:rsidR="009B533A" w:rsidRPr="00F34B25" w:rsidRDefault="71665AC4" w:rsidP="00F34B25">
      <w:pPr>
        <w:spacing w:after="0" w:line="276" w:lineRule="auto"/>
        <w:rPr>
          <w:rFonts w:ascii="Calibri" w:eastAsia="Univers" w:hAnsi="Calibri" w:cs="Calibri"/>
          <w:b/>
          <w:bCs/>
          <w:color w:val="000000" w:themeColor="text1"/>
        </w:rPr>
      </w:pPr>
      <w:r w:rsidRPr="00F34B25">
        <w:rPr>
          <w:rFonts w:ascii="Calibri" w:eastAsia="Univers" w:hAnsi="Calibri" w:cs="Calibri"/>
          <w:b/>
          <w:bCs/>
          <w:color w:val="000000" w:themeColor="text1"/>
        </w:rPr>
        <w:lastRenderedPageBreak/>
        <w:t>Thematic Discussion:</w:t>
      </w:r>
    </w:p>
    <w:p w14:paraId="03E33AF6" w14:textId="66C35756" w:rsidR="009B533A" w:rsidRPr="00014693" w:rsidRDefault="00014693" w:rsidP="00014693">
      <w:pPr>
        <w:pStyle w:val="NoSpacing"/>
        <w:rPr>
          <w:rFonts w:ascii="Calibri" w:hAnsi="Calibri" w:cs="Calibri"/>
        </w:rPr>
      </w:pPr>
      <w:r w:rsidRPr="00014693">
        <w:rPr>
          <w:rFonts w:ascii="Calibri" w:hAnsi="Calibri" w:cs="Calibri"/>
        </w:rPr>
        <w:t xml:space="preserve">The following questions are starting points for a group discussion about the themes </w:t>
      </w:r>
      <w:r>
        <w:rPr>
          <w:rFonts w:ascii="Calibri" w:hAnsi="Calibri" w:cs="Calibri"/>
        </w:rPr>
        <w:t xml:space="preserve">raised in </w:t>
      </w:r>
      <w:r w:rsidRPr="00014693">
        <w:rPr>
          <w:rFonts w:ascii="Calibri" w:hAnsi="Calibri" w:cs="Calibri"/>
          <w:i/>
          <w:iCs/>
        </w:rPr>
        <w:t>Constellations of Place</w:t>
      </w:r>
      <w:r w:rsidRPr="00014693">
        <w:rPr>
          <w:rFonts w:ascii="Calibri" w:hAnsi="Calibri" w:cs="Calibri"/>
        </w:rPr>
        <w:t>. Responses to these questions can be thought about, discussed, used for think-pair-share, or written down.</w:t>
      </w:r>
    </w:p>
    <w:p w14:paraId="49096E0B" w14:textId="77777777" w:rsidR="00014693" w:rsidRPr="00F34B25" w:rsidRDefault="00014693" w:rsidP="00F34B25">
      <w:pPr>
        <w:spacing w:after="0" w:line="276" w:lineRule="auto"/>
        <w:rPr>
          <w:rFonts w:ascii="Calibri" w:eastAsia="Univers" w:hAnsi="Calibri" w:cs="Calibri"/>
          <w:color w:val="000000" w:themeColor="text1"/>
        </w:rPr>
      </w:pPr>
    </w:p>
    <w:p w14:paraId="0992DA27" w14:textId="1AC0D6B2" w:rsidR="009B533A" w:rsidRPr="00F34B25" w:rsidRDefault="640BE974" w:rsidP="00F34B25">
      <w:pPr>
        <w:spacing w:after="0" w:line="276" w:lineRule="auto"/>
        <w:rPr>
          <w:rFonts w:ascii="Calibri" w:eastAsia="Univers" w:hAnsi="Calibri" w:cs="Calibri"/>
          <w:color w:val="000000" w:themeColor="text1"/>
          <w:u w:val="single"/>
        </w:rPr>
      </w:pPr>
      <w:r w:rsidRPr="00F34B25">
        <w:rPr>
          <w:rFonts w:ascii="Calibri" w:eastAsia="Univers" w:hAnsi="Calibri" w:cs="Calibri"/>
          <w:color w:val="000000" w:themeColor="text1"/>
          <w:u w:val="single"/>
        </w:rPr>
        <w:t>Questions:</w:t>
      </w:r>
    </w:p>
    <w:p w14:paraId="775A2AF0" w14:textId="77777777" w:rsidR="00014693" w:rsidRPr="00FB500C" w:rsidRDefault="00014693" w:rsidP="00FB500C">
      <w:pPr>
        <w:pStyle w:val="NoSpacing"/>
        <w:numPr>
          <w:ilvl w:val="0"/>
          <w:numId w:val="25"/>
        </w:numPr>
        <w:rPr>
          <w:rFonts w:ascii="Calibri" w:hAnsi="Calibri" w:cs="Calibri"/>
          <w:sz w:val="22"/>
          <w:szCs w:val="22"/>
        </w:rPr>
      </w:pPr>
      <w:r w:rsidRPr="00FB500C">
        <w:rPr>
          <w:rFonts w:ascii="Calibri" w:hAnsi="Calibri" w:cs="Calibri"/>
          <w:sz w:val="22"/>
          <w:szCs w:val="22"/>
        </w:rPr>
        <w:t xml:space="preserve">What did you know about the Southwest already? </w:t>
      </w:r>
    </w:p>
    <w:p w14:paraId="592E387D" w14:textId="77777777" w:rsidR="00014693" w:rsidRPr="00FB500C" w:rsidRDefault="00014693" w:rsidP="00FB500C">
      <w:pPr>
        <w:pStyle w:val="NoSpacing"/>
        <w:numPr>
          <w:ilvl w:val="0"/>
          <w:numId w:val="25"/>
        </w:numPr>
        <w:rPr>
          <w:rFonts w:ascii="Calibri" w:hAnsi="Calibri" w:cs="Calibri"/>
          <w:sz w:val="22"/>
          <w:szCs w:val="22"/>
        </w:rPr>
      </w:pPr>
      <w:r w:rsidRPr="00FB500C">
        <w:rPr>
          <w:rFonts w:ascii="Calibri" w:hAnsi="Calibri" w:cs="Calibri"/>
          <w:sz w:val="22"/>
          <w:szCs w:val="22"/>
        </w:rPr>
        <w:t>Did these artworks teach you anything new?</w:t>
      </w:r>
    </w:p>
    <w:p w14:paraId="5D3A04A0" w14:textId="77777777" w:rsidR="00014693" w:rsidRPr="00FB500C" w:rsidRDefault="00014693" w:rsidP="00FB500C">
      <w:pPr>
        <w:pStyle w:val="NoSpacing"/>
        <w:numPr>
          <w:ilvl w:val="0"/>
          <w:numId w:val="25"/>
        </w:numPr>
        <w:rPr>
          <w:rFonts w:ascii="Calibri" w:hAnsi="Calibri" w:cs="Calibri"/>
          <w:sz w:val="22"/>
          <w:szCs w:val="22"/>
        </w:rPr>
      </w:pPr>
      <w:r w:rsidRPr="00FB500C">
        <w:rPr>
          <w:rFonts w:ascii="Calibri" w:hAnsi="Calibri" w:cs="Calibri"/>
          <w:sz w:val="22"/>
          <w:szCs w:val="22"/>
        </w:rPr>
        <w:t>What sort of histories are present in this place?</w:t>
      </w:r>
    </w:p>
    <w:p w14:paraId="15D05993" w14:textId="32B74403" w:rsidR="00014693" w:rsidRPr="00FB500C" w:rsidRDefault="00014693" w:rsidP="00FB500C">
      <w:pPr>
        <w:pStyle w:val="NoSpacing"/>
        <w:numPr>
          <w:ilvl w:val="0"/>
          <w:numId w:val="25"/>
        </w:numPr>
        <w:rPr>
          <w:rFonts w:ascii="Calibri" w:hAnsi="Calibri" w:cs="Calibri"/>
          <w:sz w:val="22"/>
          <w:szCs w:val="22"/>
        </w:rPr>
      </w:pPr>
      <w:r w:rsidRPr="00FB500C">
        <w:rPr>
          <w:rFonts w:ascii="Calibri" w:hAnsi="Calibri" w:cs="Calibri"/>
          <w:sz w:val="22"/>
          <w:szCs w:val="22"/>
        </w:rPr>
        <w:t xml:space="preserve">Do you think people “carry” different histories? </w:t>
      </w:r>
    </w:p>
    <w:p w14:paraId="671A3B13" w14:textId="1C50CCDB" w:rsidR="00014693" w:rsidRPr="00FB500C" w:rsidRDefault="00014693" w:rsidP="00FB500C">
      <w:pPr>
        <w:pStyle w:val="NoSpacing"/>
        <w:numPr>
          <w:ilvl w:val="0"/>
          <w:numId w:val="25"/>
        </w:numPr>
        <w:rPr>
          <w:rFonts w:ascii="Calibri" w:hAnsi="Calibri" w:cs="Calibri"/>
          <w:sz w:val="22"/>
          <w:szCs w:val="22"/>
        </w:rPr>
      </w:pPr>
      <w:r w:rsidRPr="00FB500C">
        <w:rPr>
          <w:rFonts w:ascii="Calibri" w:hAnsi="Calibri" w:cs="Calibri"/>
          <w:sz w:val="22"/>
          <w:szCs w:val="22"/>
        </w:rPr>
        <w:t>Do you hold your memories of places in your body? Where?</w:t>
      </w:r>
    </w:p>
    <w:p w14:paraId="74592423" w14:textId="77777777" w:rsidR="00014693" w:rsidRPr="00FB500C" w:rsidRDefault="00014693" w:rsidP="00FB500C">
      <w:pPr>
        <w:pStyle w:val="NoSpacing"/>
        <w:numPr>
          <w:ilvl w:val="0"/>
          <w:numId w:val="25"/>
        </w:numPr>
        <w:rPr>
          <w:rFonts w:ascii="Calibri" w:hAnsi="Calibri" w:cs="Calibri"/>
          <w:sz w:val="22"/>
          <w:szCs w:val="22"/>
        </w:rPr>
      </w:pPr>
      <w:r w:rsidRPr="00FB500C">
        <w:rPr>
          <w:rFonts w:ascii="Calibri" w:hAnsi="Calibri" w:cs="Calibri"/>
          <w:sz w:val="22"/>
          <w:szCs w:val="22"/>
        </w:rPr>
        <w:t>How do your histories shape who you are?</w:t>
      </w:r>
    </w:p>
    <w:p w14:paraId="1ACC438F" w14:textId="156B285C" w:rsidR="00014693" w:rsidRPr="00FB500C" w:rsidRDefault="00014693" w:rsidP="00FB500C">
      <w:pPr>
        <w:pStyle w:val="NoSpacing"/>
        <w:numPr>
          <w:ilvl w:val="0"/>
          <w:numId w:val="25"/>
        </w:numPr>
        <w:rPr>
          <w:rFonts w:ascii="Calibri" w:hAnsi="Calibri" w:cs="Calibri"/>
          <w:sz w:val="22"/>
          <w:szCs w:val="22"/>
        </w:rPr>
      </w:pPr>
      <w:r w:rsidRPr="00FB500C">
        <w:rPr>
          <w:rFonts w:ascii="Calibri" w:hAnsi="Calibri" w:cs="Calibri"/>
          <w:sz w:val="22"/>
          <w:szCs w:val="22"/>
        </w:rPr>
        <w:t>How have the places you’ve lived in shaped who you are?</w:t>
      </w:r>
    </w:p>
    <w:p w14:paraId="5F6B5ACC" w14:textId="58C39857" w:rsidR="00014693" w:rsidRPr="00FB500C" w:rsidRDefault="00014693" w:rsidP="00FB500C">
      <w:pPr>
        <w:pStyle w:val="NoSpacing"/>
        <w:numPr>
          <w:ilvl w:val="0"/>
          <w:numId w:val="25"/>
        </w:numPr>
        <w:rPr>
          <w:rFonts w:ascii="Calibri" w:hAnsi="Calibri" w:cs="Calibri"/>
          <w:sz w:val="22"/>
          <w:szCs w:val="22"/>
        </w:rPr>
      </w:pPr>
      <w:r w:rsidRPr="00FB500C">
        <w:rPr>
          <w:rFonts w:ascii="Calibri" w:hAnsi="Calibri" w:cs="Calibri"/>
          <w:sz w:val="22"/>
          <w:szCs w:val="22"/>
        </w:rPr>
        <w:t>Have the items you own changed you? How have you changed them?</w:t>
      </w:r>
    </w:p>
    <w:p w14:paraId="429416E9" w14:textId="7068896D" w:rsidR="00014693" w:rsidRPr="00FB500C" w:rsidRDefault="00014693" w:rsidP="00FB500C">
      <w:pPr>
        <w:pStyle w:val="NoSpacing"/>
        <w:numPr>
          <w:ilvl w:val="0"/>
          <w:numId w:val="25"/>
        </w:numPr>
        <w:rPr>
          <w:rFonts w:ascii="Calibri" w:hAnsi="Calibri" w:cs="Calibri"/>
          <w:sz w:val="22"/>
          <w:szCs w:val="22"/>
        </w:rPr>
      </w:pPr>
      <w:r w:rsidRPr="00FB500C">
        <w:rPr>
          <w:rFonts w:ascii="Calibri" w:hAnsi="Calibri" w:cs="Calibri"/>
          <w:sz w:val="22"/>
          <w:szCs w:val="22"/>
        </w:rPr>
        <w:t xml:space="preserve">How does the story of an object change when it is </w:t>
      </w:r>
      <w:r w:rsidR="00FB500C" w:rsidRPr="00FB500C">
        <w:rPr>
          <w:rFonts w:ascii="Calibri" w:hAnsi="Calibri" w:cs="Calibri"/>
          <w:sz w:val="22"/>
          <w:szCs w:val="22"/>
        </w:rPr>
        <w:t xml:space="preserve">NOT </w:t>
      </w:r>
      <w:r w:rsidRPr="00FB500C">
        <w:rPr>
          <w:rFonts w:ascii="Calibri" w:hAnsi="Calibri" w:cs="Calibri"/>
          <w:sz w:val="22"/>
          <w:szCs w:val="22"/>
        </w:rPr>
        <w:t>told by the</w:t>
      </w:r>
      <w:r w:rsidR="00FB500C">
        <w:rPr>
          <w:rFonts w:ascii="Calibri" w:hAnsi="Calibri" w:cs="Calibri"/>
          <w:sz w:val="22"/>
          <w:szCs w:val="22"/>
        </w:rPr>
        <w:t xml:space="preserve"> person</w:t>
      </w:r>
      <w:r w:rsidRPr="00FB500C">
        <w:rPr>
          <w:rFonts w:ascii="Calibri" w:hAnsi="Calibri" w:cs="Calibri"/>
          <w:sz w:val="22"/>
          <w:szCs w:val="22"/>
        </w:rPr>
        <w:t xml:space="preserve"> from which the object came?</w:t>
      </w:r>
    </w:p>
    <w:p w14:paraId="159F3189" w14:textId="4D686BDB" w:rsidR="00014693" w:rsidRPr="00FB500C" w:rsidRDefault="00014693" w:rsidP="00FB500C">
      <w:pPr>
        <w:pStyle w:val="NoSpacing"/>
        <w:numPr>
          <w:ilvl w:val="0"/>
          <w:numId w:val="25"/>
        </w:numPr>
        <w:rPr>
          <w:rFonts w:ascii="Calibri" w:hAnsi="Calibri" w:cs="Calibri"/>
          <w:sz w:val="22"/>
          <w:szCs w:val="22"/>
        </w:rPr>
      </w:pPr>
      <w:r w:rsidRPr="00FB500C">
        <w:rPr>
          <w:rFonts w:ascii="Calibri" w:hAnsi="Calibri" w:cs="Calibri"/>
          <w:sz w:val="22"/>
          <w:szCs w:val="22"/>
        </w:rPr>
        <w:t xml:space="preserve">How will you take what </w:t>
      </w:r>
      <w:r w:rsidR="00A062CA">
        <w:rPr>
          <w:rFonts w:ascii="Calibri" w:hAnsi="Calibri" w:cs="Calibri"/>
          <w:sz w:val="22"/>
          <w:szCs w:val="22"/>
        </w:rPr>
        <w:t xml:space="preserve">we </w:t>
      </w:r>
      <w:r w:rsidRPr="00FB500C">
        <w:rPr>
          <w:rFonts w:ascii="Calibri" w:hAnsi="Calibri" w:cs="Calibri"/>
          <w:sz w:val="22"/>
          <w:szCs w:val="22"/>
        </w:rPr>
        <w:t>discussed today forward?</w:t>
      </w:r>
    </w:p>
    <w:p w14:paraId="49E3506E" w14:textId="50320374" w:rsidR="009B533A" w:rsidRPr="00FB500C" w:rsidRDefault="00014693" w:rsidP="00FB500C">
      <w:pPr>
        <w:pStyle w:val="NoSpacing"/>
        <w:numPr>
          <w:ilvl w:val="0"/>
          <w:numId w:val="25"/>
        </w:numPr>
        <w:rPr>
          <w:rFonts w:ascii="Calibri" w:hAnsi="Calibri" w:cs="Calibri"/>
          <w:sz w:val="22"/>
          <w:szCs w:val="22"/>
        </w:rPr>
      </w:pPr>
      <w:r w:rsidRPr="00FB500C">
        <w:rPr>
          <w:rFonts w:ascii="Calibri" w:hAnsi="Calibri" w:cs="Calibri"/>
          <w:sz w:val="22"/>
          <w:szCs w:val="22"/>
        </w:rPr>
        <w:t xml:space="preserve">Is there something about the history of this place or these artworks that you want to </w:t>
      </w:r>
      <w:r w:rsidR="00FB500C" w:rsidRPr="00FB500C">
        <w:rPr>
          <w:rFonts w:ascii="Calibri" w:hAnsi="Calibri" w:cs="Calibri"/>
          <w:sz w:val="22"/>
          <w:szCs w:val="22"/>
        </w:rPr>
        <w:t xml:space="preserve">discuss </w:t>
      </w:r>
      <w:r w:rsidRPr="00FB500C">
        <w:rPr>
          <w:rFonts w:ascii="Calibri" w:hAnsi="Calibri" w:cs="Calibri"/>
          <w:sz w:val="22"/>
          <w:szCs w:val="22"/>
        </w:rPr>
        <w:t>but we didn’t get to?</w:t>
      </w:r>
    </w:p>
    <w:p w14:paraId="6AC43EA6" w14:textId="5C470A12" w:rsidR="009B533A" w:rsidRPr="00F34B25" w:rsidRDefault="009B533A" w:rsidP="00F34B25">
      <w:pPr>
        <w:spacing w:after="0" w:line="276" w:lineRule="auto"/>
        <w:rPr>
          <w:rFonts w:ascii="Calibri" w:eastAsia="Univers" w:hAnsi="Calibri" w:cs="Calibri"/>
          <w:color w:val="000000" w:themeColor="text1"/>
        </w:rPr>
      </w:pPr>
    </w:p>
    <w:p w14:paraId="0726DB89" w14:textId="081B7EFE" w:rsidR="009B533A" w:rsidRPr="00FB500C" w:rsidRDefault="00FB500C" w:rsidP="00F34B25">
      <w:pPr>
        <w:spacing w:after="0" w:line="276" w:lineRule="auto"/>
        <w:rPr>
          <w:rFonts w:ascii="Calibri" w:eastAsia="Univers" w:hAnsi="Calibri" w:cs="Calibri"/>
          <w:b/>
          <w:bCs/>
          <w:color w:val="000000" w:themeColor="text1"/>
          <w:u w:val="single"/>
        </w:rPr>
      </w:pPr>
      <w:r w:rsidRPr="00FB500C">
        <w:rPr>
          <w:rFonts w:ascii="Calibri" w:eastAsia="Univers" w:hAnsi="Calibri" w:cs="Calibri"/>
          <w:b/>
          <w:bCs/>
          <w:color w:val="000000" w:themeColor="text1"/>
          <w:u w:val="single"/>
        </w:rPr>
        <w:t>P</w:t>
      </w:r>
      <w:r w:rsidR="71665AC4" w:rsidRPr="00FB500C">
        <w:rPr>
          <w:rFonts w:ascii="Calibri" w:eastAsia="Univers" w:hAnsi="Calibri" w:cs="Calibri"/>
          <w:b/>
          <w:bCs/>
          <w:color w:val="000000" w:themeColor="text1"/>
          <w:u w:val="single"/>
        </w:rPr>
        <w:t>roject Option</w:t>
      </w:r>
      <w:r w:rsidRPr="00FB500C">
        <w:rPr>
          <w:rFonts w:ascii="Calibri" w:eastAsia="Univers" w:hAnsi="Calibri" w:cs="Calibri"/>
          <w:b/>
          <w:bCs/>
          <w:color w:val="000000" w:themeColor="text1"/>
          <w:u w:val="single"/>
        </w:rPr>
        <w:t xml:space="preserve"> I</w:t>
      </w:r>
      <w:r w:rsidR="71665AC4" w:rsidRPr="00FB500C">
        <w:rPr>
          <w:rFonts w:ascii="Calibri" w:eastAsia="Univers" w:hAnsi="Calibri" w:cs="Calibri"/>
          <w:b/>
          <w:bCs/>
          <w:color w:val="000000" w:themeColor="text1"/>
          <w:u w:val="single"/>
        </w:rPr>
        <w:t>:</w:t>
      </w:r>
      <w:r w:rsidRPr="00FB500C">
        <w:rPr>
          <w:rFonts w:ascii="Calibri" w:eastAsia="Univers" w:hAnsi="Calibri" w:cs="Calibri"/>
          <w:b/>
          <w:bCs/>
          <w:color w:val="000000" w:themeColor="text1"/>
          <w:u w:val="single"/>
        </w:rPr>
        <w:t xml:space="preserve"> </w:t>
      </w:r>
      <w:r w:rsidR="71665AC4" w:rsidRPr="00FB500C">
        <w:rPr>
          <w:rFonts w:ascii="Calibri" w:eastAsia="Univers" w:hAnsi="Calibri" w:cs="Calibri"/>
          <w:b/>
          <w:bCs/>
          <w:color w:val="000000" w:themeColor="text1"/>
          <w:u w:val="single"/>
        </w:rPr>
        <w:t>Visual Arts</w:t>
      </w:r>
    </w:p>
    <w:p w14:paraId="05C1AB1D" w14:textId="7A4E96FF" w:rsidR="00FB500C" w:rsidRPr="00FB500C" w:rsidRDefault="00FB500C" w:rsidP="00FB500C">
      <w:pPr>
        <w:pStyle w:val="NoSpacing"/>
        <w:rPr>
          <w:rFonts w:ascii="Calibri" w:hAnsi="Calibri" w:cs="Calibri"/>
        </w:rPr>
      </w:pPr>
      <w:r w:rsidRPr="00FB500C">
        <w:rPr>
          <w:rFonts w:ascii="Calibri" w:hAnsi="Calibri" w:cs="Calibri"/>
          <w:i/>
          <w:iCs/>
        </w:rPr>
        <w:t>Constellations of Place</w:t>
      </w:r>
      <w:r w:rsidRPr="00FB500C">
        <w:rPr>
          <w:rFonts w:ascii="Calibri" w:hAnsi="Calibri" w:cs="Calibri"/>
        </w:rPr>
        <w:t xml:space="preserve"> refers</w:t>
      </w:r>
      <w:r w:rsidR="00764193">
        <w:rPr>
          <w:rFonts w:ascii="Calibri" w:hAnsi="Calibri" w:cs="Calibri"/>
        </w:rPr>
        <w:t>, in part,</w:t>
      </w:r>
      <w:r w:rsidRPr="00FB500C">
        <w:rPr>
          <w:rFonts w:ascii="Calibri" w:hAnsi="Calibri" w:cs="Calibri"/>
        </w:rPr>
        <w:t xml:space="preserve"> to the connection of stories that create the history of a place. Rather than forming a timeline, these stories come together to create a constellation that deals with them in a non-linear way. It connects them across cultures and times to show the image of what this place has been and can be. This project combines this idea of constellations with cartography, the science or practice of drawing maps. </w:t>
      </w:r>
    </w:p>
    <w:p w14:paraId="4EEE2E9C" w14:textId="77777777" w:rsidR="00FB500C" w:rsidRDefault="00FB500C" w:rsidP="00FB500C">
      <w:pPr>
        <w:pStyle w:val="NoSpacing"/>
        <w:rPr>
          <w:rFonts w:ascii="Calibri" w:hAnsi="Calibri" w:cs="Calibri"/>
        </w:rPr>
      </w:pPr>
    </w:p>
    <w:p w14:paraId="71CE37F9" w14:textId="1A221026" w:rsidR="00FB500C" w:rsidRPr="00FB500C" w:rsidRDefault="00A062CA" w:rsidP="00FB500C">
      <w:pPr>
        <w:pStyle w:val="NoSpacing"/>
        <w:rPr>
          <w:rFonts w:ascii="Calibri" w:hAnsi="Calibri" w:cs="Calibri"/>
        </w:rPr>
      </w:pPr>
      <w:r w:rsidRPr="00A062CA">
        <w:rPr>
          <w:rFonts w:ascii="Calibri" w:hAnsi="Calibri" w:cs="Calibri"/>
        </w:rPr>
        <w:t xml:space="preserve">Students will create a constellation of their own history by representing places, objects, and landscapes that are important to their identity. </w:t>
      </w:r>
      <w:r w:rsidR="00FB500C" w:rsidRPr="00FB500C">
        <w:rPr>
          <w:rFonts w:ascii="Calibri" w:hAnsi="Calibri" w:cs="Calibri"/>
        </w:rPr>
        <w:t xml:space="preserve">Using a variety of different sources (printed images, magazine cut-outs, drawn or painted pictures, </w:t>
      </w:r>
      <w:r w:rsidR="00764193">
        <w:rPr>
          <w:rFonts w:ascii="Calibri" w:hAnsi="Calibri" w:cs="Calibri"/>
        </w:rPr>
        <w:t xml:space="preserve">or </w:t>
      </w:r>
      <w:r w:rsidR="00FB500C" w:rsidRPr="00FB500C">
        <w:rPr>
          <w:rFonts w:ascii="Calibri" w:hAnsi="Calibri" w:cs="Calibri"/>
        </w:rPr>
        <w:t>3-D objects</w:t>
      </w:r>
      <w:r w:rsidR="00764193">
        <w:rPr>
          <w:rFonts w:ascii="Calibri" w:hAnsi="Calibri" w:cs="Calibri"/>
        </w:rPr>
        <w:t>, which</w:t>
      </w:r>
      <w:r w:rsidR="00FB500C" w:rsidRPr="00FB500C">
        <w:rPr>
          <w:rFonts w:ascii="Calibri" w:hAnsi="Calibri" w:cs="Calibri"/>
        </w:rPr>
        <w:t xml:space="preserve"> can be fun as well!), students will combine different aspects of themselves into one large map. The objects can be arranged like places on a map, stars in a constellation, or something more abstract. </w:t>
      </w:r>
    </w:p>
    <w:p w14:paraId="7BEBD71A" w14:textId="77777777" w:rsidR="00FB500C" w:rsidRDefault="00FB500C" w:rsidP="00FB500C">
      <w:pPr>
        <w:pStyle w:val="NoSpacing"/>
        <w:rPr>
          <w:rFonts w:ascii="Calibri" w:hAnsi="Calibri" w:cs="Calibri"/>
        </w:rPr>
      </w:pPr>
    </w:p>
    <w:p w14:paraId="1A9DCD03" w14:textId="253128CD" w:rsidR="009B533A" w:rsidRPr="00FB500C" w:rsidRDefault="00FB500C" w:rsidP="00FB500C">
      <w:pPr>
        <w:pStyle w:val="NoSpacing"/>
        <w:rPr>
          <w:rFonts w:ascii="Calibri" w:hAnsi="Calibri" w:cs="Calibri"/>
        </w:rPr>
      </w:pPr>
      <w:r w:rsidRPr="00FB500C">
        <w:rPr>
          <w:rFonts w:ascii="Calibri" w:hAnsi="Calibri" w:cs="Calibri"/>
        </w:rPr>
        <w:t>Collages are a collection of stories and images combined on a visual plane. Each image comes from a wide range of sources that have different</w:t>
      </w:r>
      <w:r w:rsidR="003167FF">
        <w:rPr>
          <w:rFonts w:ascii="Calibri" w:hAnsi="Calibri" w:cs="Calibri"/>
        </w:rPr>
        <w:t xml:space="preserve"> contexts</w:t>
      </w:r>
      <w:r w:rsidRPr="00FB500C">
        <w:rPr>
          <w:rFonts w:ascii="Calibri" w:hAnsi="Calibri" w:cs="Calibri"/>
        </w:rPr>
        <w:t xml:space="preserve">: when they were made, where they are from, and what their goals were. Students will find and create representations of objects and places that matter to them by </w:t>
      </w:r>
      <w:r w:rsidR="00A062CA">
        <w:rPr>
          <w:rFonts w:ascii="Calibri" w:hAnsi="Calibri" w:cs="Calibri"/>
        </w:rPr>
        <w:t xml:space="preserve">considering which </w:t>
      </w:r>
      <w:r w:rsidRPr="00FB500C">
        <w:rPr>
          <w:rFonts w:ascii="Calibri" w:hAnsi="Calibri" w:cs="Calibri"/>
        </w:rPr>
        <w:t xml:space="preserve">aspects of place and </w:t>
      </w:r>
      <w:r w:rsidR="00A062CA">
        <w:rPr>
          <w:rFonts w:ascii="Calibri" w:hAnsi="Calibri" w:cs="Calibri"/>
        </w:rPr>
        <w:t>identity</w:t>
      </w:r>
      <w:r w:rsidRPr="00FB500C">
        <w:rPr>
          <w:rFonts w:ascii="Calibri" w:hAnsi="Calibri" w:cs="Calibri"/>
        </w:rPr>
        <w:t xml:space="preserve"> are important to them; hopefully using concepts learned in </w:t>
      </w:r>
      <w:r>
        <w:rPr>
          <w:rFonts w:ascii="Calibri" w:hAnsi="Calibri" w:cs="Calibri"/>
        </w:rPr>
        <w:t>class</w:t>
      </w:r>
      <w:r w:rsidRPr="00FB500C">
        <w:rPr>
          <w:rFonts w:ascii="Calibri" w:hAnsi="Calibri" w:cs="Calibri"/>
        </w:rPr>
        <w:t xml:space="preserve"> discussion to create an artwork that is an accumulation of personal stories.</w:t>
      </w:r>
    </w:p>
    <w:p w14:paraId="72DC7D9B" w14:textId="77777777" w:rsidR="00FB500C" w:rsidRPr="00F34B25" w:rsidRDefault="00FB500C" w:rsidP="00FB500C">
      <w:pPr>
        <w:spacing w:after="0" w:line="276" w:lineRule="auto"/>
        <w:rPr>
          <w:rFonts w:ascii="Calibri" w:eastAsia="Univers" w:hAnsi="Calibri" w:cs="Calibri"/>
          <w:color w:val="000000" w:themeColor="text1"/>
        </w:rPr>
      </w:pPr>
    </w:p>
    <w:p w14:paraId="073ECF15" w14:textId="7E92AC0F" w:rsidR="009B533A" w:rsidRPr="00F34B25" w:rsidRDefault="71665AC4" w:rsidP="00F34B25">
      <w:pPr>
        <w:spacing w:after="0" w:line="276" w:lineRule="auto"/>
        <w:rPr>
          <w:rFonts w:ascii="Calibri" w:eastAsia="Univers" w:hAnsi="Calibri" w:cs="Calibri"/>
          <w:color w:val="000000" w:themeColor="text1"/>
          <w:u w:val="single"/>
        </w:rPr>
      </w:pPr>
      <w:r w:rsidRPr="00F34B25">
        <w:rPr>
          <w:rFonts w:ascii="Calibri" w:eastAsia="Univers" w:hAnsi="Calibri" w:cs="Calibri"/>
          <w:color w:val="000000" w:themeColor="text1"/>
          <w:u w:val="single"/>
        </w:rPr>
        <w:t>Questions to help prompt creativity:</w:t>
      </w:r>
    </w:p>
    <w:p w14:paraId="05920146" w14:textId="77777777" w:rsidR="00FB500C" w:rsidRPr="00FB500C" w:rsidRDefault="00FB500C" w:rsidP="00FB500C">
      <w:pPr>
        <w:pStyle w:val="NoSpacing"/>
        <w:numPr>
          <w:ilvl w:val="0"/>
          <w:numId w:val="24"/>
        </w:numPr>
        <w:rPr>
          <w:rFonts w:ascii="Calibri" w:hAnsi="Calibri" w:cs="Calibri"/>
          <w:sz w:val="22"/>
          <w:szCs w:val="22"/>
        </w:rPr>
      </w:pPr>
      <w:r w:rsidRPr="00FB500C">
        <w:rPr>
          <w:rFonts w:ascii="Calibri" w:hAnsi="Calibri" w:cs="Calibri"/>
          <w:sz w:val="22"/>
          <w:szCs w:val="22"/>
        </w:rPr>
        <w:t>Where did you grow up?</w:t>
      </w:r>
    </w:p>
    <w:p w14:paraId="4BD6FD91" w14:textId="186F8E05" w:rsidR="00FB500C" w:rsidRPr="00FB500C" w:rsidRDefault="00FB500C" w:rsidP="00FB500C">
      <w:pPr>
        <w:pStyle w:val="NoSpacing"/>
        <w:numPr>
          <w:ilvl w:val="0"/>
          <w:numId w:val="24"/>
        </w:numPr>
        <w:rPr>
          <w:rFonts w:ascii="Calibri" w:hAnsi="Calibri" w:cs="Calibri"/>
          <w:sz w:val="22"/>
          <w:szCs w:val="22"/>
        </w:rPr>
      </w:pPr>
      <w:r w:rsidRPr="00FB500C">
        <w:rPr>
          <w:rFonts w:ascii="Calibri" w:hAnsi="Calibri" w:cs="Calibri"/>
          <w:sz w:val="22"/>
          <w:szCs w:val="22"/>
        </w:rPr>
        <w:t>What places are important to you?</w:t>
      </w:r>
      <w:r>
        <w:rPr>
          <w:rFonts w:ascii="Calibri" w:hAnsi="Calibri" w:cs="Calibri"/>
          <w:sz w:val="22"/>
          <w:szCs w:val="22"/>
        </w:rPr>
        <w:t xml:space="preserve"> </w:t>
      </w:r>
      <w:r w:rsidRPr="00FB500C">
        <w:rPr>
          <w:rFonts w:ascii="Calibri" w:hAnsi="Calibri" w:cs="Calibri"/>
          <w:sz w:val="22"/>
          <w:szCs w:val="22"/>
        </w:rPr>
        <w:t>Are these landscapes, buildings, rooms, locations, etc.?</w:t>
      </w:r>
    </w:p>
    <w:p w14:paraId="11CA8263" w14:textId="77777777" w:rsidR="00FB500C" w:rsidRPr="00FB500C" w:rsidRDefault="00FB500C" w:rsidP="00FB500C">
      <w:pPr>
        <w:pStyle w:val="NoSpacing"/>
        <w:numPr>
          <w:ilvl w:val="0"/>
          <w:numId w:val="24"/>
        </w:numPr>
        <w:rPr>
          <w:rFonts w:ascii="Calibri" w:hAnsi="Calibri" w:cs="Calibri"/>
          <w:sz w:val="22"/>
          <w:szCs w:val="22"/>
        </w:rPr>
      </w:pPr>
      <w:r w:rsidRPr="00FB500C">
        <w:rPr>
          <w:rFonts w:ascii="Calibri" w:hAnsi="Calibri" w:cs="Calibri"/>
          <w:sz w:val="22"/>
          <w:szCs w:val="22"/>
        </w:rPr>
        <w:t>Who/what else has lived there?</w:t>
      </w:r>
    </w:p>
    <w:p w14:paraId="5B5D2C5B" w14:textId="1EC09D30" w:rsidR="00FB500C" w:rsidRPr="00FB500C" w:rsidRDefault="00FB500C" w:rsidP="00FB500C">
      <w:pPr>
        <w:pStyle w:val="NoSpacing"/>
        <w:numPr>
          <w:ilvl w:val="0"/>
          <w:numId w:val="24"/>
        </w:numPr>
        <w:rPr>
          <w:rFonts w:ascii="Calibri" w:hAnsi="Calibri" w:cs="Calibri"/>
          <w:sz w:val="22"/>
          <w:szCs w:val="22"/>
        </w:rPr>
      </w:pPr>
      <w:r w:rsidRPr="00FB500C">
        <w:rPr>
          <w:rFonts w:ascii="Calibri" w:hAnsi="Calibri" w:cs="Calibri"/>
          <w:sz w:val="22"/>
          <w:szCs w:val="22"/>
        </w:rPr>
        <w:t>What items or objects are important to you?</w:t>
      </w:r>
      <w:r w:rsidR="00A062CA">
        <w:rPr>
          <w:rFonts w:ascii="Calibri" w:hAnsi="Calibri" w:cs="Calibri"/>
          <w:sz w:val="22"/>
          <w:szCs w:val="22"/>
        </w:rPr>
        <w:t xml:space="preserve"> </w:t>
      </w:r>
      <w:proofErr w:type="gramStart"/>
      <w:r w:rsidRPr="00FB500C">
        <w:rPr>
          <w:rFonts w:ascii="Calibri" w:hAnsi="Calibri" w:cs="Calibri"/>
          <w:sz w:val="22"/>
          <w:szCs w:val="22"/>
        </w:rPr>
        <w:t>Where</w:t>
      </w:r>
      <w:proofErr w:type="gramEnd"/>
      <w:r w:rsidRPr="00FB500C">
        <w:rPr>
          <w:rFonts w:ascii="Calibri" w:hAnsi="Calibri" w:cs="Calibri"/>
          <w:sz w:val="22"/>
          <w:szCs w:val="22"/>
        </w:rPr>
        <w:t xml:space="preserve"> are they from? When were they made?</w:t>
      </w:r>
    </w:p>
    <w:p w14:paraId="3A5ABD46" w14:textId="207B9273" w:rsidR="009B533A" w:rsidRPr="00FB500C" w:rsidRDefault="00FB500C" w:rsidP="00FB500C">
      <w:pPr>
        <w:pStyle w:val="NoSpacing"/>
        <w:numPr>
          <w:ilvl w:val="0"/>
          <w:numId w:val="24"/>
        </w:numPr>
        <w:rPr>
          <w:rFonts w:ascii="Calibri" w:hAnsi="Calibri" w:cs="Calibri"/>
          <w:sz w:val="22"/>
          <w:szCs w:val="22"/>
        </w:rPr>
      </w:pPr>
      <w:r w:rsidRPr="00FB500C">
        <w:rPr>
          <w:rFonts w:ascii="Calibri" w:hAnsi="Calibri" w:cs="Calibri"/>
          <w:sz w:val="22"/>
          <w:szCs w:val="22"/>
        </w:rPr>
        <w:t>What or where has helped shape you into the person you are today?</w:t>
      </w:r>
    </w:p>
    <w:p w14:paraId="018B40F0" w14:textId="2E899B65" w:rsidR="009B533A" w:rsidRPr="00FB500C" w:rsidRDefault="009B533A" w:rsidP="00F34B25">
      <w:pPr>
        <w:spacing w:after="0" w:line="276" w:lineRule="auto"/>
        <w:rPr>
          <w:rFonts w:ascii="Calibri" w:eastAsia="Univers" w:hAnsi="Calibri" w:cs="Calibri"/>
          <w:u w:val="single"/>
        </w:rPr>
      </w:pPr>
      <w:r w:rsidRPr="00F34B25">
        <w:rPr>
          <w:rFonts w:ascii="Calibri" w:eastAsia="Univers" w:hAnsi="Calibri" w:cs="Calibri"/>
        </w:rPr>
        <w:br w:type="page"/>
      </w:r>
      <w:r w:rsidR="00FB500C" w:rsidRPr="00FB500C">
        <w:rPr>
          <w:rFonts w:ascii="Calibri" w:eastAsia="Univers" w:hAnsi="Calibri" w:cs="Calibri"/>
          <w:b/>
          <w:bCs/>
          <w:color w:val="000000" w:themeColor="text1"/>
          <w:u w:val="single"/>
        </w:rPr>
        <w:lastRenderedPageBreak/>
        <w:t>Project Option II: S</w:t>
      </w:r>
      <w:r w:rsidR="71665AC4" w:rsidRPr="00FB500C">
        <w:rPr>
          <w:rFonts w:ascii="Calibri" w:eastAsia="Univers" w:hAnsi="Calibri" w:cs="Calibri"/>
          <w:b/>
          <w:bCs/>
          <w:color w:val="000000" w:themeColor="text1"/>
          <w:u w:val="single"/>
        </w:rPr>
        <w:t>ound Studies/Sonic Art</w:t>
      </w:r>
      <w:r w:rsidR="10FF39FF" w:rsidRPr="00FB500C">
        <w:rPr>
          <w:rFonts w:ascii="Calibri" w:eastAsia="Univers" w:hAnsi="Calibri" w:cs="Calibri"/>
          <w:b/>
          <w:bCs/>
          <w:color w:val="000000" w:themeColor="text1"/>
          <w:u w:val="single"/>
        </w:rPr>
        <w:t>:</w:t>
      </w:r>
    </w:p>
    <w:p w14:paraId="4B8DEEB0" w14:textId="1A4C994A" w:rsidR="00FB500C" w:rsidRPr="00FB500C" w:rsidRDefault="00FB500C" w:rsidP="00FB500C">
      <w:pPr>
        <w:pStyle w:val="NoSpacing"/>
        <w:rPr>
          <w:rFonts w:ascii="Calibri" w:hAnsi="Calibri" w:cs="Calibri"/>
        </w:rPr>
      </w:pPr>
      <w:r w:rsidRPr="00FB500C">
        <w:rPr>
          <w:rFonts w:ascii="Calibri" w:hAnsi="Calibri" w:cs="Calibri"/>
          <w:i/>
          <w:iCs/>
        </w:rPr>
        <w:t>Constellations of Place</w:t>
      </w:r>
      <w:r w:rsidRPr="00FB500C">
        <w:rPr>
          <w:rFonts w:ascii="Calibri" w:hAnsi="Calibri" w:cs="Calibri"/>
        </w:rPr>
        <w:t xml:space="preserve"> not only presents the stories and histories of this </w:t>
      </w:r>
      <w:r w:rsidR="00475698">
        <w:rPr>
          <w:rFonts w:ascii="Calibri" w:hAnsi="Calibri" w:cs="Calibri"/>
        </w:rPr>
        <w:t>region</w:t>
      </w:r>
      <w:r w:rsidR="00A062CA">
        <w:rPr>
          <w:rFonts w:ascii="Calibri" w:hAnsi="Calibri" w:cs="Calibri"/>
        </w:rPr>
        <w:t xml:space="preserve"> but </w:t>
      </w:r>
      <w:r w:rsidRPr="00FB500C">
        <w:rPr>
          <w:rFonts w:ascii="Calibri" w:hAnsi="Calibri" w:cs="Calibri"/>
        </w:rPr>
        <w:t xml:space="preserve">also asks viewers to engage with the concepts of reflection and responsibility. It asks viewers to question how they impact the spaces around them. This project aims to help students work through these ideas in a simple, creative, and digestible way. </w:t>
      </w:r>
    </w:p>
    <w:p w14:paraId="3732005B" w14:textId="77777777" w:rsidR="00FB500C" w:rsidRDefault="00FB500C" w:rsidP="00FB500C">
      <w:pPr>
        <w:pStyle w:val="NoSpacing"/>
        <w:rPr>
          <w:rFonts w:ascii="Calibri" w:hAnsi="Calibri" w:cs="Calibri"/>
        </w:rPr>
      </w:pPr>
    </w:p>
    <w:p w14:paraId="43DB7AF9" w14:textId="07A1691A" w:rsidR="00FB500C" w:rsidRDefault="00FB500C" w:rsidP="00FB500C">
      <w:pPr>
        <w:pStyle w:val="NoSpacing"/>
        <w:rPr>
          <w:rFonts w:ascii="Calibri" w:hAnsi="Calibri" w:cs="Calibri"/>
        </w:rPr>
      </w:pPr>
      <w:r w:rsidRPr="00FB500C">
        <w:rPr>
          <w:rFonts w:ascii="Calibri" w:hAnsi="Calibri" w:cs="Calibri"/>
        </w:rPr>
        <w:t>Students will participate in a listening exercise. They can do this exercise at home, bring in a recording from home, or just listen in the classroom or at school. Each location will have the students contemplating different aspects of responsibility in relation to place.</w:t>
      </w:r>
    </w:p>
    <w:p w14:paraId="46177417" w14:textId="77777777" w:rsidR="00FB500C" w:rsidRDefault="00FB500C" w:rsidP="00FB500C">
      <w:pPr>
        <w:pStyle w:val="NoSpacing"/>
        <w:rPr>
          <w:rFonts w:ascii="Calibri" w:hAnsi="Calibri" w:cs="Calibri"/>
        </w:rPr>
      </w:pPr>
    </w:p>
    <w:p w14:paraId="7BB7987E" w14:textId="0553692C" w:rsidR="009B533A" w:rsidRPr="00FB500C" w:rsidRDefault="00FB500C" w:rsidP="00FB500C">
      <w:pPr>
        <w:pStyle w:val="NoSpacing"/>
        <w:rPr>
          <w:rFonts w:ascii="Calibri" w:hAnsi="Calibri" w:cs="Calibri"/>
        </w:rPr>
      </w:pPr>
      <w:r w:rsidRPr="00FB500C">
        <w:rPr>
          <w:rFonts w:ascii="Calibri" w:hAnsi="Calibri" w:cs="Calibri"/>
        </w:rPr>
        <w:t xml:space="preserve">Students will take one minute to listen to a place. This can be done by sitting quietly and paying attention to the different sounds </w:t>
      </w:r>
      <w:r>
        <w:rPr>
          <w:rFonts w:ascii="Calibri" w:hAnsi="Calibri" w:cs="Calibri"/>
        </w:rPr>
        <w:t>around them</w:t>
      </w:r>
      <w:r w:rsidRPr="00FB500C">
        <w:rPr>
          <w:rFonts w:ascii="Calibri" w:hAnsi="Calibri" w:cs="Calibri"/>
        </w:rPr>
        <w:t>. They can be curious and let their minds wander about what a sound is, but after a few seconds, they should come back to just listening. After the listening session, students should take a few minutes to write down the answers to some of the questions below.</w:t>
      </w:r>
    </w:p>
    <w:p w14:paraId="49157785" w14:textId="77777777" w:rsidR="00FB500C" w:rsidRPr="00F34B25" w:rsidRDefault="00FB500C" w:rsidP="00FB500C">
      <w:pPr>
        <w:spacing w:after="0" w:line="276" w:lineRule="auto"/>
        <w:rPr>
          <w:rFonts w:ascii="Calibri" w:eastAsia="Univers" w:hAnsi="Calibri" w:cs="Calibri"/>
          <w:color w:val="000000" w:themeColor="text1"/>
        </w:rPr>
      </w:pPr>
    </w:p>
    <w:p w14:paraId="66F8E169" w14:textId="1D45C39E" w:rsidR="009B533A" w:rsidRPr="00F34B25" w:rsidRDefault="458D7A7A" w:rsidP="00F34B25">
      <w:pPr>
        <w:spacing w:after="0" w:line="276" w:lineRule="auto"/>
        <w:rPr>
          <w:rFonts w:ascii="Calibri" w:eastAsia="Univers" w:hAnsi="Calibri" w:cs="Calibri"/>
          <w:color w:val="000000" w:themeColor="text1"/>
          <w:u w:val="single"/>
        </w:rPr>
      </w:pPr>
      <w:r w:rsidRPr="00F34B25">
        <w:rPr>
          <w:rFonts w:ascii="Calibri" w:eastAsia="Univers" w:hAnsi="Calibri" w:cs="Calibri"/>
          <w:color w:val="000000" w:themeColor="text1"/>
          <w:u w:val="single"/>
        </w:rPr>
        <w:t>Questions:</w:t>
      </w:r>
    </w:p>
    <w:p w14:paraId="6A90A812" w14:textId="77777777" w:rsidR="00FB500C" w:rsidRPr="00FB500C" w:rsidRDefault="00FB500C" w:rsidP="00FB500C">
      <w:pPr>
        <w:pStyle w:val="NoSpacing"/>
        <w:numPr>
          <w:ilvl w:val="0"/>
          <w:numId w:val="27"/>
        </w:numPr>
        <w:rPr>
          <w:rFonts w:ascii="Calibri" w:hAnsi="Calibri" w:cs="Calibri"/>
          <w:sz w:val="22"/>
          <w:szCs w:val="22"/>
        </w:rPr>
      </w:pPr>
      <w:r w:rsidRPr="00FB500C">
        <w:rPr>
          <w:rFonts w:ascii="Calibri" w:hAnsi="Calibri" w:cs="Calibri"/>
          <w:sz w:val="22"/>
          <w:szCs w:val="22"/>
        </w:rPr>
        <w:t>What sounds did you hear?</w:t>
      </w:r>
    </w:p>
    <w:p w14:paraId="0F3632A1" w14:textId="7F215F17" w:rsidR="00FB500C" w:rsidRPr="00FB500C" w:rsidRDefault="00FB500C" w:rsidP="00FB500C">
      <w:pPr>
        <w:pStyle w:val="NoSpacing"/>
        <w:numPr>
          <w:ilvl w:val="0"/>
          <w:numId w:val="27"/>
        </w:numPr>
        <w:rPr>
          <w:rFonts w:ascii="Calibri" w:hAnsi="Calibri" w:cs="Calibri"/>
          <w:sz w:val="22"/>
          <w:szCs w:val="22"/>
        </w:rPr>
      </w:pPr>
      <w:r w:rsidRPr="00FB500C">
        <w:rPr>
          <w:rFonts w:ascii="Calibri" w:hAnsi="Calibri" w:cs="Calibri"/>
          <w:sz w:val="22"/>
          <w:szCs w:val="22"/>
        </w:rPr>
        <w:t>What sounds did you recognize?</w:t>
      </w:r>
      <w:r>
        <w:rPr>
          <w:rFonts w:ascii="Calibri" w:hAnsi="Calibri" w:cs="Calibri"/>
          <w:sz w:val="22"/>
          <w:szCs w:val="22"/>
        </w:rPr>
        <w:t xml:space="preserve"> </w:t>
      </w:r>
      <w:r w:rsidRPr="00FB500C">
        <w:rPr>
          <w:rFonts w:ascii="Calibri" w:hAnsi="Calibri" w:cs="Calibri"/>
          <w:sz w:val="22"/>
          <w:szCs w:val="22"/>
        </w:rPr>
        <w:t>Which ones did you not?</w:t>
      </w:r>
    </w:p>
    <w:p w14:paraId="301CACC2" w14:textId="5E1EDE9B" w:rsidR="00FB500C" w:rsidRPr="00FB500C" w:rsidRDefault="00FB500C" w:rsidP="00FB500C">
      <w:pPr>
        <w:pStyle w:val="NoSpacing"/>
        <w:numPr>
          <w:ilvl w:val="0"/>
          <w:numId w:val="27"/>
        </w:numPr>
        <w:rPr>
          <w:rFonts w:ascii="Calibri" w:hAnsi="Calibri" w:cs="Calibri"/>
          <w:sz w:val="22"/>
          <w:szCs w:val="22"/>
        </w:rPr>
      </w:pPr>
      <w:r>
        <w:rPr>
          <w:rFonts w:ascii="Calibri" w:hAnsi="Calibri" w:cs="Calibri"/>
          <w:sz w:val="22"/>
          <w:szCs w:val="22"/>
        </w:rPr>
        <w:t>Did you hear</w:t>
      </w:r>
      <w:r w:rsidRPr="00FB500C">
        <w:rPr>
          <w:rFonts w:ascii="Calibri" w:hAnsi="Calibri" w:cs="Calibri"/>
          <w:sz w:val="22"/>
          <w:szCs w:val="22"/>
        </w:rPr>
        <w:t xml:space="preserve"> sounds </w:t>
      </w:r>
      <w:r>
        <w:rPr>
          <w:rFonts w:ascii="Calibri" w:hAnsi="Calibri" w:cs="Calibri"/>
          <w:sz w:val="22"/>
          <w:szCs w:val="22"/>
        </w:rPr>
        <w:t xml:space="preserve">that </w:t>
      </w:r>
      <w:r w:rsidRPr="00FB500C">
        <w:rPr>
          <w:rFonts w:ascii="Calibri" w:hAnsi="Calibri" w:cs="Calibri"/>
          <w:sz w:val="22"/>
          <w:szCs w:val="22"/>
        </w:rPr>
        <w:t>don’t normally happen?</w:t>
      </w:r>
    </w:p>
    <w:p w14:paraId="775962EA" w14:textId="2FF42F23" w:rsidR="00FB500C" w:rsidRPr="00FB500C" w:rsidRDefault="00FB500C" w:rsidP="00FB500C">
      <w:pPr>
        <w:pStyle w:val="NoSpacing"/>
        <w:numPr>
          <w:ilvl w:val="0"/>
          <w:numId w:val="27"/>
        </w:numPr>
        <w:rPr>
          <w:rFonts w:ascii="Calibri" w:hAnsi="Calibri" w:cs="Calibri"/>
          <w:sz w:val="22"/>
          <w:szCs w:val="22"/>
        </w:rPr>
      </w:pPr>
      <w:r w:rsidRPr="00FB500C">
        <w:rPr>
          <w:rFonts w:ascii="Calibri" w:hAnsi="Calibri" w:cs="Calibri"/>
          <w:sz w:val="22"/>
          <w:szCs w:val="22"/>
        </w:rPr>
        <w:t xml:space="preserve">What sounds </w:t>
      </w:r>
      <w:r w:rsidR="000B3D2D">
        <w:rPr>
          <w:rFonts w:ascii="Calibri" w:hAnsi="Calibri" w:cs="Calibri"/>
          <w:sz w:val="22"/>
          <w:szCs w:val="22"/>
        </w:rPr>
        <w:t>come from the environment</w:t>
      </w:r>
      <w:r w:rsidRPr="00FB500C">
        <w:rPr>
          <w:rFonts w:ascii="Calibri" w:hAnsi="Calibri" w:cs="Calibri"/>
          <w:sz w:val="22"/>
          <w:szCs w:val="22"/>
        </w:rPr>
        <w:t>? (Hint: trees rustling in the wind, an animal moving or talking, etc.)</w:t>
      </w:r>
    </w:p>
    <w:p w14:paraId="6D93740E" w14:textId="0A7199D6" w:rsidR="00FB500C" w:rsidRPr="00FB500C" w:rsidRDefault="00FB500C" w:rsidP="00FB500C">
      <w:pPr>
        <w:pStyle w:val="NoSpacing"/>
        <w:numPr>
          <w:ilvl w:val="0"/>
          <w:numId w:val="27"/>
        </w:numPr>
        <w:rPr>
          <w:rFonts w:ascii="Calibri" w:hAnsi="Calibri" w:cs="Calibri"/>
          <w:sz w:val="22"/>
          <w:szCs w:val="22"/>
        </w:rPr>
      </w:pPr>
      <w:r w:rsidRPr="00FB500C">
        <w:rPr>
          <w:rFonts w:ascii="Calibri" w:hAnsi="Calibri" w:cs="Calibri"/>
          <w:sz w:val="22"/>
          <w:szCs w:val="22"/>
        </w:rPr>
        <w:t>What sounds did humans create?</w:t>
      </w:r>
      <w:r>
        <w:rPr>
          <w:rFonts w:ascii="Calibri" w:hAnsi="Calibri" w:cs="Calibri"/>
          <w:sz w:val="22"/>
          <w:szCs w:val="22"/>
        </w:rPr>
        <w:t xml:space="preserve"> </w:t>
      </w:r>
      <w:r w:rsidRPr="00FB500C">
        <w:rPr>
          <w:rFonts w:ascii="Calibri" w:hAnsi="Calibri" w:cs="Calibri"/>
          <w:sz w:val="22"/>
          <w:szCs w:val="22"/>
        </w:rPr>
        <w:t>(Hint: cars driving by, a clock ticking, pipes rumbling, etc.)</w:t>
      </w:r>
    </w:p>
    <w:p w14:paraId="1D584135" w14:textId="6E4D0646" w:rsidR="00FB500C" w:rsidRPr="00FB500C" w:rsidRDefault="00FB500C" w:rsidP="00FB500C">
      <w:pPr>
        <w:pStyle w:val="NoSpacing"/>
        <w:numPr>
          <w:ilvl w:val="0"/>
          <w:numId w:val="27"/>
        </w:numPr>
        <w:rPr>
          <w:rFonts w:ascii="Calibri" w:hAnsi="Calibri" w:cs="Calibri"/>
          <w:sz w:val="22"/>
          <w:szCs w:val="22"/>
        </w:rPr>
      </w:pPr>
      <w:r w:rsidRPr="00FB500C">
        <w:rPr>
          <w:rFonts w:ascii="Calibri" w:hAnsi="Calibri" w:cs="Calibri"/>
          <w:sz w:val="22"/>
          <w:szCs w:val="22"/>
        </w:rPr>
        <w:t xml:space="preserve">What sounds are a direct result of something that you did? (Hint: Not just movements, the items that you put in that place. Did you put a fish tank in your room that always makes a bubbling noise? </w:t>
      </w:r>
      <w:r>
        <w:rPr>
          <w:rFonts w:ascii="Calibri" w:hAnsi="Calibri" w:cs="Calibri"/>
          <w:sz w:val="22"/>
          <w:szCs w:val="22"/>
        </w:rPr>
        <w:t>e</w:t>
      </w:r>
      <w:r w:rsidRPr="00FB500C">
        <w:rPr>
          <w:rFonts w:ascii="Calibri" w:hAnsi="Calibri" w:cs="Calibri"/>
          <w:sz w:val="22"/>
          <w:szCs w:val="22"/>
        </w:rPr>
        <w:t>tc.)</w:t>
      </w:r>
    </w:p>
    <w:p w14:paraId="5DCA4134" w14:textId="77777777" w:rsidR="00FB500C" w:rsidRPr="00FB500C" w:rsidRDefault="00FB500C" w:rsidP="00FB500C">
      <w:pPr>
        <w:pStyle w:val="NoSpacing"/>
        <w:numPr>
          <w:ilvl w:val="0"/>
          <w:numId w:val="27"/>
        </w:numPr>
        <w:rPr>
          <w:rFonts w:ascii="Calibri" w:hAnsi="Calibri" w:cs="Calibri"/>
          <w:sz w:val="22"/>
          <w:szCs w:val="22"/>
        </w:rPr>
      </w:pPr>
      <w:r w:rsidRPr="00FB500C">
        <w:rPr>
          <w:rFonts w:ascii="Calibri" w:hAnsi="Calibri" w:cs="Calibri"/>
          <w:sz w:val="22"/>
          <w:szCs w:val="22"/>
        </w:rPr>
        <w:t>What noises are comforting?</w:t>
      </w:r>
    </w:p>
    <w:p w14:paraId="2A746E14" w14:textId="33345583" w:rsidR="009B533A" w:rsidRPr="00FB500C" w:rsidRDefault="00FB500C" w:rsidP="00FB500C">
      <w:pPr>
        <w:pStyle w:val="NoSpacing"/>
        <w:numPr>
          <w:ilvl w:val="0"/>
          <w:numId w:val="27"/>
        </w:numPr>
        <w:rPr>
          <w:rFonts w:ascii="Calibri" w:hAnsi="Calibri" w:cs="Calibri"/>
          <w:sz w:val="22"/>
          <w:szCs w:val="22"/>
        </w:rPr>
      </w:pPr>
      <w:r w:rsidRPr="00FB500C">
        <w:rPr>
          <w:rFonts w:ascii="Calibri" w:hAnsi="Calibri" w:cs="Calibri"/>
          <w:sz w:val="22"/>
          <w:szCs w:val="22"/>
        </w:rPr>
        <w:t>What noises are not?</w:t>
      </w:r>
    </w:p>
    <w:sectPr w:rsidR="009B533A" w:rsidRPr="00FB500C" w:rsidSect="00BD355D">
      <w:headerReference w:type="default" r:id="rId15"/>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D8DD55" w14:textId="77777777" w:rsidR="00634666" w:rsidRDefault="00634666">
      <w:pPr>
        <w:spacing w:after="0" w:line="240" w:lineRule="auto"/>
      </w:pPr>
      <w:r>
        <w:separator/>
      </w:r>
    </w:p>
  </w:endnote>
  <w:endnote w:type="continuationSeparator" w:id="0">
    <w:p w14:paraId="62104219" w14:textId="77777777" w:rsidR="00634666" w:rsidRDefault="00634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altName w:val="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Univers">
    <w:panose1 w:val="020B0503020202020204"/>
    <w:charset w:val="00"/>
    <w:family w:val="swiss"/>
    <w:pitch w:val="variable"/>
    <w:sig w:usb0="80000287" w:usb1="00000000" w:usb2="00000000" w:usb3="00000000" w:csb0="0000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DED281" w14:textId="77777777" w:rsidR="00634666" w:rsidRDefault="00634666">
      <w:pPr>
        <w:spacing w:after="0" w:line="240" w:lineRule="auto"/>
      </w:pPr>
      <w:r>
        <w:separator/>
      </w:r>
    </w:p>
  </w:footnote>
  <w:footnote w:type="continuationSeparator" w:id="0">
    <w:p w14:paraId="593537AA" w14:textId="77777777" w:rsidR="00634666" w:rsidRDefault="006346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68D256D1" w14:paraId="0313E9C3" w14:textId="77777777" w:rsidTr="68D256D1">
      <w:trPr>
        <w:trHeight w:val="300"/>
      </w:trPr>
      <w:tc>
        <w:tcPr>
          <w:tcW w:w="3120" w:type="dxa"/>
        </w:tcPr>
        <w:p w14:paraId="4B8D91DD" w14:textId="38D7A1E1" w:rsidR="68D256D1" w:rsidRDefault="68D256D1" w:rsidP="68D256D1">
          <w:pPr>
            <w:pStyle w:val="Header"/>
            <w:ind w:left="-115"/>
          </w:pPr>
        </w:p>
      </w:tc>
      <w:tc>
        <w:tcPr>
          <w:tcW w:w="3120" w:type="dxa"/>
        </w:tcPr>
        <w:p w14:paraId="2193ADA3" w14:textId="435C7455" w:rsidR="68D256D1" w:rsidRDefault="68D256D1" w:rsidP="68D256D1">
          <w:pPr>
            <w:pStyle w:val="Header"/>
            <w:jc w:val="center"/>
          </w:pPr>
        </w:p>
      </w:tc>
      <w:tc>
        <w:tcPr>
          <w:tcW w:w="3120" w:type="dxa"/>
        </w:tcPr>
        <w:p w14:paraId="7A2AA2BD" w14:textId="55B31E90" w:rsidR="68D256D1" w:rsidRDefault="68D256D1" w:rsidP="68D256D1">
          <w:pPr>
            <w:pStyle w:val="Header"/>
            <w:ind w:right="-115"/>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D477EF"/>
    <w:multiLevelType w:val="hybridMultilevel"/>
    <w:tmpl w:val="B90EC6BC"/>
    <w:lvl w:ilvl="0" w:tplc="2B3C2A24">
      <w:start w:val="4"/>
      <w:numFmt w:val="bullet"/>
      <w:lvlText w:val="•"/>
      <w:lvlJc w:val="left"/>
      <w:pPr>
        <w:ind w:left="1440" w:hanging="72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CE3D7D"/>
    <w:multiLevelType w:val="hybridMultilevel"/>
    <w:tmpl w:val="4614CA56"/>
    <w:lvl w:ilvl="0" w:tplc="FC749D7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F30CB0"/>
    <w:multiLevelType w:val="hybridMultilevel"/>
    <w:tmpl w:val="F6804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9C4B50"/>
    <w:multiLevelType w:val="hybridMultilevel"/>
    <w:tmpl w:val="E93C4AFA"/>
    <w:lvl w:ilvl="0" w:tplc="FC749D7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2E2574"/>
    <w:multiLevelType w:val="hybridMultilevel"/>
    <w:tmpl w:val="2BC220D8"/>
    <w:lvl w:ilvl="0" w:tplc="FC749D7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9F023C"/>
    <w:multiLevelType w:val="hybridMultilevel"/>
    <w:tmpl w:val="31E450B2"/>
    <w:lvl w:ilvl="0" w:tplc="A22E5730">
      <w:start w:val="4"/>
      <w:numFmt w:val="bullet"/>
      <w:lvlText w:val="•"/>
      <w:lvlJc w:val="left"/>
      <w:pPr>
        <w:ind w:left="1080" w:hanging="360"/>
      </w:pPr>
      <w:rPr>
        <w:rFonts w:ascii="Aptos" w:eastAsiaTheme="minorHAnsi" w:hAnsi="Aptos" w:cstheme="minorBi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139F7652"/>
    <w:multiLevelType w:val="hybridMultilevel"/>
    <w:tmpl w:val="14C8B89E"/>
    <w:lvl w:ilvl="0" w:tplc="FC749D7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B06F6B"/>
    <w:multiLevelType w:val="hybridMultilevel"/>
    <w:tmpl w:val="496E4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A130B7"/>
    <w:multiLevelType w:val="hybridMultilevel"/>
    <w:tmpl w:val="2850DB96"/>
    <w:lvl w:ilvl="0" w:tplc="FC749D7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38270D"/>
    <w:multiLevelType w:val="hybridMultilevel"/>
    <w:tmpl w:val="B3705588"/>
    <w:lvl w:ilvl="0" w:tplc="FC749D7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0B3679"/>
    <w:multiLevelType w:val="hybridMultilevel"/>
    <w:tmpl w:val="5A64478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E150626"/>
    <w:multiLevelType w:val="hybridMultilevel"/>
    <w:tmpl w:val="BA4CA874"/>
    <w:lvl w:ilvl="0" w:tplc="F7A2BB1C">
      <w:start w:val="4"/>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0A5496"/>
    <w:multiLevelType w:val="hybridMultilevel"/>
    <w:tmpl w:val="ED5A303E"/>
    <w:lvl w:ilvl="0" w:tplc="2B3C2A24">
      <w:start w:val="4"/>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AEE8AD"/>
    <w:multiLevelType w:val="hybridMultilevel"/>
    <w:tmpl w:val="EDC67026"/>
    <w:lvl w:ilvl="0" w:tplc="FC749D76">
      <w:start w:val="1"/>
      <w:numFmt w:val="bullet"/>
      <w:lvlText w:val=""/>
      <w:lvlJc w:val="left"/>
      <w:pPr>
        <w:ind w:left="720" w:hanging="360"/>
      </w:pPr>
      <w:rPr>
        <w:rFonts w:ascii="Symbol" w:hAnsi="Symbol" w:hint="default"/>
      </w:rPr>
    </w:lvl>
    <w:lvl w:ilvl="1" w:tplc="4088048E">
      <w:start w:val="1"/>
      <w:numFmt w:val="bullet"/>
      <w:lvlText w:val=""/>
      <w:lvlJc w:val="left"/>
      <w:pPr>
        <w:ind w:left="1440" w:hanging="360"/>
      </w:pPr>
      <w:rPr>
        <w:rFonts w:ascii="Symbol" w:hAnsi="Symbol" w:hint="default"/>
      </w:rPr>
    </w:lvl>
    <w:lvl w:ilvl="2" w:tplc="2D9ABA22">
      <w:start w:val="1"/>
      <w:numFmt w:val="bullet"/>
      <w:lvlText w:val=""/>
      <w:lvlJc w:val="left"/>
      <w:pPr>
        <w:ind w:left="2160" w:hanging="360"/>
      </w:pPr>
      <w:rPr>
        <w:rFonts w:ascii="Wingdings" w:hAnsi="Wingdings" w:hint="default"/>
      </w:rPr>
    </w:lvl>
    <w:lvl w:ilvl="3" w:tplc="61BE53EE">
      <w:start w:val="1"/>
      <w:numFmt w:val="bullet"/>
      <w:lvlText w:val=""/>
      <w:lvlJc w:val="left"/>
      <w:pPr>
        <w:ind w:left="2880" w:hanging="360"/>
      </w:pPr>
      <w:rPr>
        <w:rFonts w:ascii="Symbol" w:hAnsi="Symbol" w:hint="default"/>
      </w:rPr>
    </w:lvl>
    <w:lvl w:ilvl="4" w:tplc="26BAFF70">
      <w:start w:val="1"/>
      <w:numFmt w:val="bullet"/>
      <w:lvlText w:val="o"/>
      <w:lvlJc w:val="left"/>
      <w:pPr>
        <w:ind w:left="3600" w:hanging="360"/>
      </w:pPr>
      <w:rPr>
        <w:rFonts w:ascii="Courier New" w:hAnsi="Courier New" w:hint="default"/>
      </w:rPr>
    </w:lvl>
    <w:lvl w:ilvl="5" w:tplc="0ABAE300">
      <w:start w:val="1"/>
      <w:numFmt w:val="bullet"/>
      <w:lvlText w:val=""/>
      <w:lvlJc w:val="left"/>
      <w:pPr>
        <w:ind w:left="4320" w:hanging="360"/>
      </w:pPr>
      <w:rPr>
        <w:rFonts w:ascii="Wingdings" w:hAnsi="Wingdings" w:hint="default"/>
      </w:rPr>
    </w:lvl>
    <w:lvl w:ilvl="6" w:tplc="08B438A6">
      <w:start w:val="1"/>
      <w:numFmt w:val="bullet"/>
      <w:lvlText w:val=""/>
      <w:lvlJc w:val="left"/>
      <w:pPr>
        <w:ind w:left="5040" w:hanging="360"/>
      </w:pPr>
      <w:rPr>
        <w:rFonts w:ascii="Symbol" w:hAnsi="Symbol" w:hint="default"/>
      </w:rPr>
    </w:lvl>
    <w:lvl w:ilvl="7" w:tplc="90B01D16">
      <w:start w:val="1"/>
      <w:numFmt w:val="bullet"/>
      <w:lvlText w:val="o"/>
      <w:lvlJc w:val="left"/>
      <w:pPr>
        <w:ind w:left="5760" w:hanging="360"/>
      </w:pPr>
      <w:rPr>
        <w:rFonts w:ascii="Courier New" w:hAnsi="Courier New" w:hint="default"/>
      </w:rPr>
    </w:lvl>
    <w:lvl w:ilvl="8" w:tplc="24924BE0">
      <w:start w:val="1"/>
      <w:numFmt w:val="bullet"/>
      <w:lvlText w:val=""/>
      <w:lvlJc w:val="left"/>
      <w:pPr>
        <w:ind w:left="6480" w:hanging="360"/>
      </w:pPr>
      <w:rPr>
        <w:rFonts w:ascii="Wingdings" w:hAnsi="Wingdings" w:hint="default"/>
      </w:rPr>
    </w:lvl>
  </w:abstractNum>
  <w:abstractNum w:abstractNumId="14" w15:restartNumberingAfterBreak="0">
    <w:nsid w:val="3DE05B85"/>
    <w:multiLevelType w:val="hybridMultilevel"/>
    <w:tmpl w:val="C9428F0A"/>
    <w:lvl w:ilvl="0" w:tplc="F47E458E">
      <w:start w:val="1"/>
      <w:numFmt w:val="bullet"/>
      <w:lvlText w:val=""/>
      <w:lvlJc w:val="left"/>
      <w:pPr>
        <w:ind w:left="720" w:hanging="360"/>
      </w:pPr>
      <w:rPr>
        <w:rFonts w:ascii="Symbol" w:hAnsi="Symbol" w:hint="default"/>
      </w:rPr>
    </w:lvl>
    <w:lvl w:ilvl="1" w:tplc="CB389F4E">
      <w:start w:val="1"/>
      <w:numFmt w:val="bullet"/>
      <w:lvlText w:val="o"/>
      <w:lvlJc w:val="left"/>
      <w:pPr>
        <w:ind w:left="1440" w:hanging="360"/>
      </w:pPr>
      <w:rPr>
        <w:rFonts w:ascii="Courier New" w:hAnsi="Courier New" w:hint="default"/>
      </w:rPr>
    </w:lvl>
    <w:lvl w:ilvl="2" w:tplc="F86AAC32">
      <w:start w:val="1"/>
      <w:numFmt w:val="bullet"/>
      <w:lvlText w:val=""/>
      <w:lvlJc w:val="left"/>
      <w:pPr>
        <w:ind w:left="2160" w:hanging="360"/>
      </w:pPr>
      <w:rPr>
        <w:rFonts w:ascii="Wingdings" w:hAnsi="Wingdings" w:hint="default"/>
      </w:rPr>
    </w:lvl>
    <w:lvl w:ilvl="3" w:tplc="A308E3FC">
      <w:start w:val="1"/>
      <w:numFmt w:val="bullet"/>
      <w:lvlText w:val=""/>
      <w:lvlJc w:val="left"/>
      <w:pPr>
        <w:ind w:left="2880" w:hanging="360"/>
      </w:pPr>
      <w:rPr>
        <w:rFonts w:ascii="Symbol" w:hAnsi="Symbol" w:hint="default"/>
      </w:rPr>
    </w:lvl>
    <w:lvl w:ilvl="4" w:tplc="F402B864">
      <w:start w:val="1"/>
      <w:numFmt w:val="bullet"/>
      <w:lvlText w:val="o"/>
      <w:lvlJc w:val="left"/>
      <w:pPr>
        <w:ind w:left="3600" w:hanging="360"/>
      </w:pPr>
      <w:rPr>
        <w:rFonts w:ascii="Courier New" w:hAnsi="Courier New" w:hint="default"/>
      </w:rPr>
    </w:lvl>
    <w:lvl w:ilvl="5" w:tplc="8D1A88A0">
      <w:start w:val="1"/>
      <w:numFmt w:val="bullet"/>
      <w:lvlText w:val=""/>
      <w:lvlJc w:val="left"/>
      <w:pPr>
        <w:ind w:left="4320" w:hanging="360"/>
      </w:pPr>
      <w:rPr>
        <w:rFonts w:ascii="Wingdings" w:hAnsi="Wingdings" w:hint="default"/>
      </w:rPr>
    </w:lvl>
    <w:lvl w:ilvl="6" w:tplc="CD70B59E">
      <w:start w:val="1"/>
      <w:numFmt w:val="bullet"/>
      <w:lvlText w:val=""/>
      <w:lvlJc w:val="left"/>
      <w:pPr>
        <w:ind w:left="5040" w:hanging="360"/>
      </w:pPr>
      <w:rPr>
        <w:rFonts w:ascii="Symbol" w:hAnsi="Symbol" w:hint="default"/>
      </w:rPr>
    </w:lvl>
    <w:lvl w:ilvl="7" w:tplc="151C16E8">
      <w:start w:val="1"/>
      <w:numFmt w:val="bullet"/>
      <w:lvlText w:val="o"/>
      <w:lvlJc w:val="left"/>
      <w:pPr>
        <w:ind w:left="5760" w:hanging="360"/>
      </w:pPr>
      <w:rPr>
        <w:rFonts w:ascii="Courier New" w:hAnsi="Courier New" w:hint="default"/>
      </w:rPr>
    </w:lvl>
    <w:lvl w:ilvl="8" w:tplc="2352432C">
      <w:start w:val="1"/>
      <w:numFmt w:val="bullet"/>
      <w:lvlText w:val=""/>
      <w:lvlJc w:val="left"/>
      <w:pPr>
        <w:ind w:left="6480" w:hanging="360"/>
      </w:pPr>
      <w:rPr>
        <w:rFonts w:ascii="Wingdings" w:hAnsi="Wingdings" w:hint="default"/>
      </w:rPr>
    </w:lvl>
  </w:abstractNum>
  <w:abstractNum w:abstractNumId="15" w15:restartNumberingAfterBreak="0">
    <w:nsid w:val="406D339A"/>
    <w:multiLevelType w:val="hybridMultilevel"/>
    <w:tmpl w:val="6ABAD5C0"/>
    <w:lvl w:ilvl="0" w:tplc="C0283762">
      <w:start w:val="1"/>
      <w:numFmt w:val="bullet"/>
      <w:lvlText w:val=""/>
      <w:lvlJc w:val="left"/>
      <w:pPr>
        <w:ind w:left="720" w:hanging="360"/>
      </w:pPr>
      <w:rPr>
        <w:rFonts w:ascii="Symbol" w:hAnsi="Symbol" w:hint="default"/>
      </w:rPr>
    </w:lvl>
    <w:lvl w:ilvl="1" w:tplc="22AA1B20">
      <w:start w:val="1"/>
      <w:numFmt w:val="bullet"/>
      <w:lvlText w:val="o"/>
      <w:lvlJc w:val="left"/>
      <w:pPr>
        <w:ind w:left="1440" w:hanging="360"/>
      </w:pPr>
      <w:rPr>
        <w:rFonts w:ascii="Courier New" w:hAnsi="Courier New" w:hint="default"/>
      </w:rPr>
    </w:lvl>
    <w:lvl w:ilvl="2" w:tplc="E582513C">
      <w:start w:val="1"/>
      <w:numFmt w:val="bullet"/>
      <w:lvlText w:val=""/>
      <w:lvlJc w:val="left"/>
      <w:pPr>
        <w:ind w:left="2160" w:hanging="360"/>
      </w:pPr>
      <w:rPr>
        <w:rFonts w:ascii="Wingdings" w:hAnsi="Wingdings" w:hint="default"/>
      </w:rPr>
    </w:lvl>
    <w:lvl w:ilvl="3" w:tplc="BB648436">
      <w:start w:val="1"/>
      <w:numFmt w:val="bullet"/>
      <w:lvlText w:val=""/>
      <w:lvlJc w:val="left"/>
      <w:pPr>
        <w:ind w:left="2880" w:hanging="360"/>
      </w:pPr>
      <w:rPr>
        <w:rFonts w:ascii="Symbol" w:hAnsi="Symbol" w:hint="default"/>
      </w:rPr>
    </w:lvl>
    <w:lvl w:ilvl="4" w:tplc="6B308574">
      <w:start w:val="1"/>
      <w:numFmt w:val="bullet"/>
      <w:lvlText w:val="o"/>
      <w:lvlJc w:val="left"/>
      <w:pPr>
        <w:ind w:left="3600" w:hanging="360"/>
      </w:pPr>
      <w:rPr>
        <w:rFonts w:ascii="Courier New" w:hAnsi="Courier New" w:hint="default"/>
      </w:rPr>
    </w:lvl>
    <w:lvl w:ilvl="5" w:tplc="51E8C2E8">
      <w:start w:val="1"/>
      <w:numFmt w:val="bullet"/>
      <w:lvlText w:val=""/>
      <w:lvlJc w:val="left"/>
      <w:pPr>
        <w:ind w:left="4320" w:hanging="360"/>
      </w:pPr>
      <w:rPr>
        <w:rFonts w:ascii="Wingdings" w:hAnsi="Wingdings" w:hint="default"/>
      </w:rPr>
    </w:lvl>
    <w:lvl w:ilvl="6" w:tplc="B9045D72">
      <w:start w:val="1"/>
      <w:numFmt w:val="bullet"/>
      <w:lvlText w:val=""/>
      <w:lvlJc w:val="left"/>
      <w:pPr>
        <w:ind w:left="5040" w:hanging="360"/>
      </w:pPr>
      <w:rPr>
        <w:rFonts w:ascii="Symbol" w:hAnsi="Symbol" w:hint="default"/>
      </w:rPr>
    </w:lvl>
    <w:lvl w:ilvl="7" w:tplc="60CCC6AC">
      <w:start w:val="1"/>
      <w:numFmt w:val="bullet"/>
      <w:lvlText w:val="o"/>
      <w:lvlJc w:val="left"/>
      <w:pPr>
        <w:ind w:left="5760" w:hanging="360"/>
      </w:pPr>
      <w:rPr>
        <w:rFonts w:ascii="Courier New" w:hAnsi="Courier New" w:hint="default"/>
      </w:rPr>
    </w:lvl>
    <w:lvl w:ilvl="8" w:tplc="4F0834C0">
      <w:start w:val="1"/>
      <w:numFmt w:val="bullet"/>
      <w:lvlText w:val=""/>
      <w:lvlJc w:val="left"/>
      <w:pPr>
        <w:ind w:left="6480" w:hanging="360"/>
      </w:pPr>
      <w:rPr>
        <w:rFonts w:ascii="Wingdings" w:hAnsi="Wingdings" w:hint="default"/>
      </w:rPr>
    </w:lvl>
  </w:abstractNum>
  <w:abstractNum w:abstractNumId="16" w15:restartNumberingAfterBreak="0">
    <w:nsid w:val="420C0923"/>
    <w:multiLevelType w:val="hybridMultilevel"/>
    <w:tmpl w:val="7F8CB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B431EC"/>
    <w:multiLevelType w:val="hybridMultilevel"/>
    <w:tmpl w:val="2C9CE12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5DC3995"/>
    <w:multiLevelType w:val="hybridMultilevel"/>
    <w:tmpl w:val="7E2CD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C40923"/>
    <w:multiLevelType w:val="hybridMultilevel"/>
    <w:tmpl w:val="CA665048"/>
    <w:lvl w:ilvl="0" w:tplc="64DA8DB4">
      <w:start w:val="1"/>
      <w:numFmt w:val="bullet"/>
      <w:lvlText w:val=""/>
      <w:lvlJc w:val="left"/>
      <w:pPr>
        <w:ind w:left="720" w:hanging="360"/>
      </w:pPr>
      <w:rPr>
        <w:rFonts w:ascii="Symbol" w:hAnsi="Symbol" w:hint="default"/>
      </w:rPr>
    </w:lvl>
    <w:lvl w:ilvl="1" w:tplc="C262AAB4">
      <w:start w:val="1"/>
      <w:numFmt w:val="bullet"/>
      <w:lvlText w:val=""/>
      <w:lvlJc w:val="left"/>
      <w:pPr>
        <w:ind w:left="1440" w:hanging="360"/>
      </w:pPr>
      <w:rPr>
        <w:rFonts w:ascii="Symbol" w:hAnsi="Symbol" w:hint="default"/>
      </w:rPr>
    </w:lvl>
    <w:lvl w:ilvl="2" w:tplc="3E1894D8">
      <w:start w:val="1"/>
      <w:numFmt w:val="bullet"/>
      <w:lvlText w:val=""/>
      <w:lvlJc w:val="left"/>
      <w:pPr>
        <w:ind w:left="2160" w:hanging="360"/>
      </w:pPr>
      <w:rPr>
        <w:rFonts w:ascii="Wingdings" w:hAnsi="Wingdings" w:hint="default"/>
      </w:rPr>
    </w:lvl>
    <w:lvl w:ilvl="3" w:tplc="9EA6B64E">
      <w:start w:val="1"/>
      <w:numFmt w:val="bullet"/>
      <w:lvlText w:val=""/>
      <w:lvlJc w:val="left"/>
      <w:pPr>
        <w:ind w:left="2880" w:hanging="360"/>
      </w:pPr>
      <w:rPr>
        <w:rFonts w:ascii="Symbol" w:hAnsi="Symbol" w:hint="default"/>
      </w:rPr>
    </w:lvl>
    <w:lvl w:ilvl="4" w:tplc="51B85E12">
      <w:start w:val="1"/>
      <w:numFmt w:val="bullet"/>
      <w:lvlText w:val="o"/>
      <w:lvlJc w:val="left"/>
      <w:pPr>
        <w:ind w:left="3600" w:hanging="360"/>
      </w:pPr>
      <w:rPr>
        <w:rFonts w:ascii="Courier New" w:hAnsi="Courier New" w:hint="default"/>
      </w:rPr>
    </w:lvl>
    <w:lvl w:ilvl="5" w:tplc="4B34A2D6">
      <w:start w:val="1"/>
      <w:numFmt w:val="bullet"/>
      <w:lvlText w:val=""/>
      <w:lvlJc w:val="left"/>
      <w:pPr>
        <w:ind w:left="4320" w:hanging="360"/>
      </w:pPr>
      <w:rPr>
        <w:rFonts w:ascii="Wingdings" w:hAnsi="Wingdings" w:hint="default"/>
      </w:rPr>
    </w:lvl>
    <w:lvl w:ilvl="6" w:tplc="62F02F4C">
      <w:start w:val="1"/>
      <w:numFmt w:val="bullet"/>
      <w:lvlText w:val=""/>
      <w:lvlJc w:val="left"/>
      <w:pPr>
        <w:ind w:left="5040" w:hanging="360"/>
      </w:pPr>
      <w:rPr>
        <w:rFonts w:ascii="Symbol" w:hAnsi="Symbol" w:hint="default"/>
      </w:rPr>
    </w:lvl>
    <w:lvl w:ilvl="7" w:tplc="CBCA8648">
      <w:start w:val="1"/>
      <w:numFmt w:val="bullet"/>
      <w:lvlText w:val="o"/>
      <w:lvlJc w:val="left"/>
      <w:pPr>
        <w:ind w:left="5760" w:hanging="360"/>
      </w:pPr>
      <w:rPr>
        <w:rFonts w:ascii="Courier New" w:hAnsi="Courier New" w:hint="default"/>
      </w:rPr>
    </w:lvl>
    <w:lvl w:ilvl="8" w:tplc="E994891E">
      <w:start w:val="1"/>
      <w:numFmt w:val="bullet"/>
      <w:lvlText w:val=""/>
      <w:lvlJc w:val="left"/>
      <w:pPr>
        <w:ind w:left="6480" w:hanging="360"/>
      </w:pPr>
      <w:rPr>
        <w:rFonts w:ascii="Wingdings" w:hAnsi="Wingdings" w:hint="default"/>
      </w:rPr>
    </w:lvl>
  </w:abstractNum>
  <w:abstractNum w:abstractNumId="20" w15:restartNumberingAfterBreak="0">
    <w:nsid w:val="4E457EFA"/>
    <w:multiLevelType w:val="hybridMultilevel"/>
    <w:tmpl w:val="1192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59FCDC"/>
    <w:multiLevelType w:val="hybridMultilevel"/>
    <w:tmpl w:val="83FA7D28"/>
    <w:lvl w:ilvl="0" w:tplc="E2C89896">
      <w:start w:val="1"/>
      <w:numFmt w:val="bullet"/>
      <w:lvlText w:val=""/>
      <w:lvlJc w:val="left"/>
      <w:pPr>
        <w:ind w:left="720" w:hanging="360"/>
      </w:pPr>
      <w:rPr>
        <w:rFonts w:ascii="Symbol" w:hAnsi="Symbol" w:hint="default"/>
      </w:rPr>
    </w:lvl>
    <w:lvl w:ilvl="1" w:tplc="24A0643C">
      <w:start w:val="1"/>
      <w:numFmt w:val="bullet"/>
      <w:lvlText w:val=""/>
      <w:lvlJc w:val="left"/>
      <w:pPr>
        <w:ind w:left="1440" w:hanging="360"/>
      </w:pPr>
      <w:rPr>
        <w:rFonts w:ascii="Symbol" w:hAnsi="Symbol" w:hint="default"/>
      </w:rPr>
    </w:lvl>
    <w:lvl w:ilvl="2" w:tplc="C8B41ACA">
      <w:start w:val="1"/>
      <w:numFmt w:val="bullet"/>
      <w:lvlText w:val=""/>
      <w:lvlJc w:val="left"/>
      <w:pPr>
        <w:ind w:left="2160" w:hanging="360"/>
      </w:pPr>
      <w:rPr>
        <w:rFonts w:ascii="Wingdings" w:hAnsi="Wingdings" w:hint="default"/>
      </w:rPr>
    </w:lvl>
    <w:lvl w:ilvl="3" w:tplc="FE30180C">
      <w:start w:val="1"/>
      <w:numFmt w:val="bullet"/>
      <w:lvlText w:val=""/>
      <w:lvlJc w:val="left"/>
      <w:pPr>
        <w:ind w:left="2880" w:hanging="360"/>
      </w:pPr>
      <w:rPr>
        <w:rFonts w:ascii="Symbol" w:hAnsi="Symbol" w:hint="default"/>
      </w:rPr>
    </w:lvl>
    <w:lvl w:ilvl="4" w:tplc="0A281F94">
      <w:start w:val="1"/>
      <w:numFmt w:val="bullet"/>
      <w:lvlText w:val="o"/>
      <w:lvlJc w:val="left"/>
      <w:pPr>
        <w:ind w:left="3600" w:hanging="360"/>
      </w:pPr>
      <w:rPr>
        <w:rFonts w:ascii="Courier New" w:hAnsi="Courier New" w:hint="default"/>
      </w:rPr>
    </w:lvl>
    <w:lvl w:ilvl="5" w:tplc="E796E1AE">
      <w:start w:val="1"/>
      <w:numFmt w:val="bullet"/>
      <w:lvlText w:val=""/>
      <w:lvlJc w:val="left"/>
      <w:pPr>
        <w:ind w:left="4320" w:hanging="360"/>
      </w:pPr>
      <w:rPr>
        <w:rFonts w:ascii="Wingdings" w:hAnsi="Wingdings" w:hint="default"/>
      </w:rPr>
    </w:lvl>
    <w:lvl w:ilvl="6" w:tplc="71044A86">
      <w:start w:val="1"/>
      <w:numFmt w:val="bullet"/>
      <w:lvlText w:val=""/>
      <w:lvlJc w:val="left"/>
      <w:pPr>
        <w:ind w:left="5040" w:hanging="360"/>
      </w:pPr>
      <w:rPr>
        <w:rFonts w:ascii="Symbol" w:hAnsi="Symbol" w:hint="default"/>
      </w:rPr>
    </w:lvl>
    <w:lvl w:ilvl="7" w:tplc="65F4C1E4">
      <w:start w:val="1"/>
      <w:numFmt w:val="bullet"/>
      <w:lvlText w:val="o"/>
      <w:lvlJc w:val="left"/>
      <w:pPr>
        <w:ind w:left="5760" w:hanging="360"/>
      </w:pPr>
      <w:rPr>
        <w:rFonts w:ascii="Courier New" w:hAnsi="Courier New" w:hint="default"/>
      </w:rPr>
    </w:lvl>
    <w:lvl w:ilvl="8" w:tplc="EFEE0A02">
      <w:start w:val="1"/>
      <w:numFmt w:val="bullet"/>
      <w:lvlText w:val=""/>
      <w:lvlJc w:val="left"/>
      <w:pPr>
        <w:ind w:left="6480" w:hanging="360"/>
      </w:pPr>
      <w:rPr>
        <w:rFonts w:ascii="Wingdings" w:hAnsi="Wingdings" w:hint="default"/>
      </w:rPr>
    </w:lvl>
  </w:abstractNum>
  <w:abstractNum w:abstractNumId="22" w15:restartNumberingAfterBreak="0">
    <w:nsid w:val="6678D187"/>
    <w:multiLevelType w:val="multilevel"/>
    <w:tmpl w:val="192CF0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7BA08B8"/>
    <w:multiLevelType w:val="hybridMultilevel"/>
    <w:tmpl w:val="3CE80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1B5250"/>
    <w:multiLevelType w:val="hybridMultilevel"/>
    <w:tmpl w:val="981AA14C"/>
    <w:lvl w:ilvl="0" w:tplc="7D8E4246">
      <w:start w:val="1"/>
      <w:numFmt w:val="bullet"/>
      <w:lvlText w:val=""/>
      <w:lvlJc w:val="left"/>
      <w:pPr>
        <w:ind w:left="720" w:hanging="360"/>
      </w:pPr>
      <w:rPr>
        <w:rFonts w:ascii="Symbol" w:hAnsi="Symbol" w:hint="default"/>
      </w:rPr>
    </w:lvl>
    <w:lvl w:ilvl="1" w:tplc="07B046C0">
      <w:start w:val="1"/>
      <w:numFmt w:val="bullet"/>
      <w:lvlText w:val="o"/>
      <w:lvlJc w:val="left"/>
      <w:pPr>
        <w:ind w:left="1440" w:hanging="360"/>
      </w:pPr>
      <w:rPr>
        <w:rFonts w:ascii="Symbol" w:hAnsi="Symbol" w:hint="default"/>
      </w:rPr>
    </w:lvl>
    <w:lvl w:ilvl="2" w:tplc="C256190E">
      <w:start w:val="1"/>
      <w:numFmt w:val="bullet"/>
      <w:lvlText w:val=""/>
      <w:lvlJc w:val="left"/>
      <w:pPr>
        <w:ind w:left="2160" w:hanging="360"/>
      </w:pPr>
      <w:rPr>
        <w:rFonts w:ascii="Wingdings" w:hAnsi="Wingdings" w:hint="default"/>
      </w:rPr>
    </w:lvl>
    <w:lvl w:ilvl="3" w:tplc="6C64CFBC">
      <w:start w:val="1"/>
      <w:numFmt w:val="bullet"/>
      <w:lvlText w:val=""/>
      <w:lvlJc w:val="left"/>
      <w:pPr>
        <w:ind w:left="2880" w:hanging="360"/>
      </w:pPr>
      <w:rPr>
        <w:rFonts w:ascii="Symbol" w:hAnsi="Symbol" w:hint="default"/>
      </w:rPr>
    </w:lvl>
    <w:lvl w:ilvl="4" w:tplc="E2661496">
      <w:start w:val="1"/>
      <w:numFmt w:val="bullet"/>
      <w:lvlText w:val="o"/>
      <w:lvlJc w:val="left"/>
      <w:pPr>
        <w:ind w:left="3600" w:hanging="360"/>
      </w:pPr>
      <w:rPr>
        <w:rFonts w:ascii="Courier New" w:hAnsi="Courier New" w:hint="default"/>
      </w:rPr>
    </w:lvl>
    <w:lvl w:ilvl="5" w:tplc="45400872">
      <w:start w:val="1"/>
      <w:numFmt w:val="bullet"/>
      <w:lvlText w:val=""/>
      <w:lvlJc w:val="left"/>
      <w:pPr>
        <w:ind w:left="4320" w:hanging="360"/>
      </w:pPr>
      <w:rPr>
        <w:rFonts w:ascii="Wingdings" w:hAnsi="Wingdings" w:hint="default"/>
      </w:rPr>
    </w:lvl>
    <w:lvl w:ilvl="6" w:tplc="6C4E4C72">
      <w:start w:val="1"/>
      <w:numFmt w:val="bullet"/>
      <w:lvlText w:val=""/>
      <w:lvlJc w:val="left"/>
      <w:pPr>
        <w:ind w:left="5040" w:hanging="360"/>
      </w:pPr>
      <w:rPr>
        <w:rFonts w:ascii="Symbol" w:hAnsi="Symbol" w:hint="default"/>
      </w:rPr>
    </w:lvl>
    <w:lvl w:ilvl="7" w:tplc="06CE84B0">
      <w:start w:val="1"/>
      <w:numFmt w:val="bullet"/>
      <w:lvlText w:val="o"/>
      <w:lvlJc w:val="left"/>
      <w:pPr>
        <w:ind w:left="5760" w:hanging="360"/>
      </w:pPr>
      <w:rPr>
        <w:rFonts w:ascii="Courier New" w:hAnsi="Courier New" w:hint="default"/>
      </w:rPr>
    </w:lvl>
    <w:lvl w:ilvl="8" w:tplc="EBA600AE">
      <w:start w:val="1"/>
      <w:numFmt w:val="bullet"/>
      <w:lvlText w:val=""/>
      <w:lvlJc w:val="left"/>
      <w:pPr>
        <w:ind w:left="6480" w:hanging="360"/>
      </w:pPr>
      <w:rPr>
        <w:rFonts w:ascii="Wingdings" w:hAnsi="Wingdings" w:hint="default"/>
      </w:rPr>
    </w:lvl>
  </w:abstractNum>
  <w:abstractNum w:abstractNumId="25" w15:restartNumberingAfterBreak="0">
    <w:nsid w:val="7578440F"/>
    <w:multiLevelType w:val="hybridMultilevel"/>
    <w:tmpl w:val="656AE9A0"/>
    <w:lvl w:ilvl="0" w:tplc="A22E5730">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4027ED"/>
    <w:multiLevelType w:val="hybridMultilevel"/>
    <w:tmpl w:val="BAEEB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62A786"/>
    <w:multiLevelType w:val="hybridMultilevel"/>
    <w:tmpl w:val="357E8864"/>
    <w:lvl w:ilvl="0" w:tplc="CBD649CE">
      <w:start w:val="1"/>
      <w:numFmt w:val="bullet"/>
      <w:lvlText w:val=""/>
      <w:lvlJc w:val="left"/>
      <w:pPr>
        <w:ind w:left="720" w:hanging="360"/>
      </w:pPr>
      <w:rPr>
        <w:rFonts w:ascii="Symbol" w:hAnsi="Symbol" w:hint="default"/>
      </w:rPr>
    </w:lvl>
    <w:lvl w:ilvl="1" w:tplc="DFE85638">
      <w:start w:val="1"/>
      <w:numFmt w:val="bullet"/>
      <w:lvlText w:val="o"/>
      <w:lvlJc w:val="left"/>
      <w:pPr>
        <w:ind w:left="1440" w:hanging="360"/>
      </w:pPr>
      <w:rPr>
        <w:rFonts w:ascii="Symbol" w:hAnsi="Symbol" w:hint="default"/>
      </w:rPr>
    </w:lvl>
    <w:lvl w:ilvl="2" w:tplc="F3521A8C">
      <w:start w:val="1"/>
      <w:numFmt w:val="bullet"/>
      <w:lvlText w:val=""/>
      <w:lvlJc w:val="left"/>
      <w:pPr>
        <w:ind w:left="2160" w:hanging="360"/>
      </w:pPr>
      <w:rPr>
        <w:rFonts w:ascii="Wingdings" w:hAnsi="Wingdings" w:hint="default"/>
      </w:rPr>
    </w:lvl>
    <w:lvl w:ilvl="3" w:tplc="E0DE452E">
      <w:start w:val="1"/>
      <w:numFmt w:val="bullet"/>
      <w:lvlText w:val=""/>
      <w:lvlJc w:val="left"/>
      <w:pPr>
        <w:ind w:left="2880" w:hanging="360"/>
      </w:pPr>
      <w:rPr>
        <w:rFonts w:ascii="Symbol" w:hAnsi="Symbol" w:hint="default"/>
      </w:rPr>
    </w:lvl>
    <w:lvl w:ilvl="4" w:tplc="601C9AE8">
      <w:start w:val="1"/>
      <w:numFmt w:val="bullet"/>
      <w:lvlText w:val="o"/>
      <w:lvlJc w:val="left"/>
      <w:pPr>
        <w:ind w:left="3600" w:hanging="360"/>
      </w:pPr>
      <w:rPr>
        <w:rFonts w:ascii="Courier New" w:hAnsi="Courier New" w:hint="default"/>
      </w:rPr>
    </w:lvl>
    <w:lvl w:ilvl="5" w:tplc="34981BB2">
      <w:start w:val="1"/>
      <w:numFmt w:val="bullet"/>
      <w:lvlText w:val=""/>
      <w:lvlJc w:val="left"/>
      <w:pPr>
        <w:ind w:left="4320" w:hanging="360"/>
      </w:pPr>
      <w:rPr>
        <w:rFonts w:ascii="Wingdings" w:hAnsi="Wingdings" w:hint="default"/>
      </w:rPr>
    </w:lvl>
    <w:lvl w:ilvl="6" w:tplc="E58A703A">
      <w:start w:val="1"/>
      <w:numFmt w:val="bullet"/>
      <w:lvlText w:val=""/>
      <w:lvlJc w:val="left"/>
      <w:pPr>
        <w:ind w:left="5040" w:hanging="360"/>
      </w:pPr>
      <w:rPr>
        <w:rFonts w:ascii="Symbol" w:hAnsi="Symbol" w:hint="default"/>
      </w:rPr>
    </w:lvl>
    <w:lvl w:ilvl="7" w:tplc="DBD2B276">
      <w:start w:val="1"/>
      <w:numFmt w:val="bullet"/>
      <w:lvlText w:val="o"/>
      <w:lvlJc w:val="left"/>
      <w:pPr>
        <w:ind w:left="5760" w:hanging="360"/>
      </w:pPr>
      <w:rPr>
        <w:rFonts w:ascii="Courier New" w:hAnsi="Courier New" w:hint="default"/>
      </w:rPr>
    </w:lvl>
    <w:lvl w:ilvl="8" w:tplc="D4A8AAAA">
      <w:start w:val="1"/>
      <w:numFmt w:val="bullet"/>
      <w:lvlText w:val=""/>
      <w:lvlJc w:val="left"/>
      <w:pPr>
        <w:ind w:left="6480" w:hanging="360"/>
      </w:pPr>
      <w:rPr>
        <w:rFonts w:ascii="Wingdings" w:hAnsi="Wingdings" w:hint="default"/>
      </w:rPr>
    </w:lvl>
  </w:abstractNum>
  <w:num w:numId="1" w16cid:durableId="586425193">
    <w:abstractNumId w:val="15"/>
  </w:num>
  <w:num w:numId="2" w16cid:durableId="1906643895">
    <w:abstractNumId w:val="27"/>
  </w:num>
  <w:num w:numId="3" w16cid:durableId="1581525738">
    <w:abstractNumId w:val="14"/>
  </w:num>
  <w:num w:numId="4" w16cid:durableId="1017465679">
    <w:abstractNumId w:val="22"/>
  </w:num>
  <w:num w:numId="5" w16cid:durableId="228540524">
    <w:abstractNumId w:val="24"/>
  </w:num>
  <w:num w:numId="6" w16cid:durableId="1901206731">
    <w:abstractNumId w:val="13"/>
  </w:num>
  <w:num w:numId="7" w16cid:durableId="796139558">
    <w:abstractNumId w:val="19"/>
  </w:num>
  <w:num w:numId="8" w16cid:durableId="697660239">
    <w:abstractNumId w:val="21"/>
  </w:num>
  <w:num w:numId="9" w16cid:durableId="1352688046">
    <w:abstractNumId w:val="8"/>
  </w:num>
  <w:num w:numId="10" w16cid:durableId="1346636313">
    <w:abstractNumId w:val="6"/>
  </w:num>
  <w:num w:numId="11" w16cid:durableId="690254218">
    <w:abstractNumId w:val="1"/>
  </w:num>
  <w:num w:numId="12" w16cid:durableId="1343360394">
    <w:abstractNumId w:val="3"/>
  </w:num>
  <w:num w:numId="13" w16cid:durableId="1550726561">
    <w:abstractNumId w:val="9"/>
  </w:num>
  <w:num w:numId="14" w16cid:durableId="451900790">
    <w:abstractNumId w:val="4"/>
  </w:num>
  <w:num w:numId="15" w16cid:durableId="676620905">
    <w:abstractNumId w:val="11"/>
  </w:num>
  <w:num w:numId="16" w16cid:durableId="223880969">
    <w:abstractNumId w:val="10"/>
  </w:num>
  <w:num w:numId="17" w16cid:durableId="395978124">
    <w:abstractNumId w:val="7"/>
  </w:num>
  <w:num w:numId="18" w16cid:durableId="1203786347">
    <w:abstractNumId w:val="12"/>
  </w:num>
  <w:num w:numId="19" w16cid:durableId="714281854">
    <w:abstractNumId w:val="0"/>
  </w:num>
  <w:num w:numId="20" w16cid:durableId="1608539272">
    <w:abstractNumId w:val="5"/>
  </w:num>
  <w:num w:numId="21" w16cid:durableId="1562908075">
    <w:abstractNumId w:val="25"/>
  </w:num>
  <w:num w:numId="22" w16cid:durableId="752897070">
    <w:abstractNumId w:val="20"/>
  </w:num>
  <w:num w:numId="23" w16cid:durableId="1679887128">
    <w:abstractNumId w:val="18"/>
  </w:num>
  <w:num w:numId="24" w16cid:durableId="1848863556">
    <w:abstractNumId w:val="23"/>
  </w:num>
  <w:num w:numId="25" w16cid:durableId="1450391820">
    <w:abstractNumId w:val="16"/>
  </w:num>
  <w:num w:numId="26" w16cid:durableId="1037318167">
    <w:abstractNumId w:val="26"/>
  </w:num>
  <w:num w:numId="27" w16cid:durableId="1799686397">
    <w:abstractNumId w:val="2"/>
  </w:num>
  <w:num w:numId="28" w16cid:durableId="1953973769">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33A"/>
    <w:rsid w:val="00003023"/>
    <w:rsid w:val="00014693"/>
    <w:rsid w:val="0004DB4F"/>
    <w:rsid w:val="000B3D2D"/>
    <w:rsid w:val="00247DF0"/>
    <w:rsid w:val="00252A71"/>
    <w:rsid w:val="002759B7"/>
    <w:rsid w:val="00281704"/>
    <w:rsid w:val="003167FF"/>
    <w:rsid w:val="00377EE7"/>
    <w:rsid w:val="003F2072"/>
    <w:rsid w:val="00475698"/>
    <w:rsid w:val="004A64FF"/>
    <w:rsid w:val="005705C3"/>
    <w:rsid w:val="00616DAC"/>
    <w:rsid w:val="00634666"/>
    <w:rsid w:val="006A2567"/>
    <w:rsid w:val="006A32F7"/>
    <w:rsid w:val="006E136C"/>
    <w:rsid w:val="00764193"/>
    <w:rsid w:val="007B636F"/>
    <w:rsid w:val="008D12AF"/>
    <w:rsid w:val="008D839B"/>
    <w:rsid w:val="009A122B"/>
    <w:rsid w:val="009B1728"/>
    <w:rsid w:val="009B533A"/>
    <w:rsid w:val="00A062CA"/>
    <w:rsid w:val="00A832FD"/>
    <w:rsid w:val="00AA49F9"/>
    <w:rsid w:val="00B71AFB"/>
    <w:rsid w:val="00BD355D"/>
    <w:rsid w:val="00BF4A1A"/>
    <w:rsid w:val="00C3BBF3"/>
    <w:rsid w:val="00C50837"/>
    <w:rsid w:val="00C93C25"/>
    <w:rsid w:val="00F0366C"/>
    <w:rsid w:val="00F04665"/>
    <w:rsid w:val="00F34B25"/>
    <w:rsid w:val="00F47DEE"/>
    <w:rsid w:val="00FB500C"/>
    <w:rsid w:val="01129EAF"/>
    <w:rsid w:val="01F2AF9F"/>
    <w:rsid w:val="0216C2CE"/>
    <w:rsid w:val="02206D49"/>
    <w:rsid w:val="0373507F"/>
    <w:rsid w:val="037D1DAC"/>
    <w:rsid w:val="04CDF871"/>
    <w:rsid w:val="0672686D"/>
    <w:rsid w:val="07DCCDFB"/>
    <w:rsid w:val="08397C1E"/>
    <w:rsid w:val="08565A03"/>
    <w:rsid w:val="099B2AD4"/>
    <w:rsid w:val="0A98518C"/>
    <w:rsid w:val="0ABEA72A"/>
    <w:rsid w:val="0B199F2C"/>
    <w:rsid w:val="0D12D9CB"/>
    <w:rsid w:val="0ED076CB"/>
    <w:rsid w:val="1042F59E"/>
    <w:rsid w:val="10FF39FF"/>
    <w:rsid w:val="12738D3F"/>
    <w:rsid w:val="139349D2"/>
    <w:rsid w:val="1654AA8D"/>
    <w:rsid w:val="1763632F"/>
    <w:rsid w:val="1918D984"/>
    <w:rsid w:val="19F473C8"/>
    <w:rsid w:val="1B19C3E3"/>
    <w:rsid w:val="1BF9F1E4"/>
    <w:rsid w:val="1CCB439A"/>
    <w:rsid w:val="1DEB767B"/>
    <w:rsid w:val="1DED887A"/>
    <w:rsid w:val="1E3246AE"/>
    <w:rsid w:val="1E49023F"/>
    <w:rsid w:val="1ED75A9C"/>
    <w:rsid w:val="21506C2D"/>
    <w:rsid w:val="217C877F"/>
    <w:rsid w:val="22C21A93"/>
    <w:rsid w:val="22FAF7C9"/>
    <w:rsid w:val="234EFE9E"/>
    <w:rsid w:val="23DDA5EB"/>
    <w:rsid w:val="24928207"/>
    <w:rsid w:val="25EC91B2"/>
    <w:rsid w:val="283FAA4E"/>
    <w:rsid w:val="290E2510"/>
    <w:rsid w:val="29297750"/>
    <w:rsid w:val="29F59EDD"/>
    <w:rsid w:val="2A5A1F95"/>
    <w:rsid w:val="2B7D9163"/>
    <w:rsid w:val="2C5F09F0"/>
    <w:rsid w:val="2DB42690"/>
    <w:rsid w:val="2E96B9D4"/>
    <w:rsid w:val="2FC2A858"/>
    <w:rsid w:val="309615D9"/>
    <w:rsid w:val="30DB36EC"/>
    <w:rsid w:val="31662BCE"/>
    <w:rsid w:val="31C61D61"/>
    <w:rsid w:val="3285C846"/>
    <w:rsid w:val="3350B355"/>
    <w:rsid w:val="33A1EF63"/>
    <w:rsid w:val="35023B83"/>
    <w:rsid w:val="353F5D61"/>
    <w:rsid w:val="35A4CD76"/>
    <w:rsid w:val="375A86BB"/>
    <w:rsid w:val="37900E59"/>
    <w:rsid w:val="3B6E8E10"/>
    <w:rsid w:val="3BD51AFD"/>
    <w:rsid w:val="3E4D5267"/>
    <w:rsid w:val="3EA2BCD2"/>
    <w:rsid w:val="3EC3B612"/>
    <w:rsid w:val="3EEFB31A"/>
    <w:rsid w:val="3F238054"/>
    <w:rsid w:val="407A8E24"/>
    <w:rsid w:val="40D12B4F"/>
    <w:rsid w:val="41A0B56F"/>
    <w:rsid w:val="426EF9DE"/>
    <w:rsid w:val="431007F7"/>
    <w:rsid w:val="4324DA74"/>
    <w:rsid w:val="436AE55D"/>
    <w:rsid w:val="458D7A7A"/>
    <w:rsid w:val="45974B9E"/>
    <w:rsid w:val="45BC8E2C"/>
    <w:rsid w:val="47094933"/>
    <w:rsid w:val="472FF019"/>
    <w:rsid w:val="47CA5B2A"/>
    <w:rsid w:val="49E41A7E"/>
    <w:rsid w:val="4A3E4472"/>
    <w:rsid w:val="4B412FE3"/>
    <w:rsid w:val="4BAE8725"/>
    <w:rsid w:val="4F29FF7B"/>
    <w:rsid w:val="5100393A"/>
    <w:rsid w:val="52386956"/>
    <w:rsid w:val="538BDFA1"/>
    <w:rsid w:val="5685C8E4"/>
    <w:rsid w:val="5789B329"/>
    <w:rsid w:val="57A2BE99"/>
    <w:rsid w:val="57EBCCF1"/>
    <w:rsid w:val="5B80B27A"/>
    <w:rsid w:val="5BF0794D"/>
    <w:rsid w:val="5C6499DB"/>
    <w:rsid w:val="5EF151F6"/>
    <w:rsid w:val="640BE974"/>
    <w:rsid w:val="644D2A97"/>
    <w:rsid w:val="64765FBA"/>
    <w:rsid w:val="648F7037"/>
    <w:rsid w:val="65488AD8"/>
    <w:rsid w:val="65BB2EBE"/>
    <w:rsid w:val="660BD100"/>
    <w:rsid w:val="6732EB29"/>
    <w:rsid w:val="67AAFB14"/>
    <w:rsid w:val="681C97B2"/>
    <w:rsid w:val="68B9F33A"/>
    <w:rsid w:val="68D256D1"/>
    <w:rsid w:val="6A1EF96B"/>
    <w:rsid w:val="6B458E0A"/>
    <w:rsid w:val="6CAD5DB6"/>
    <w:rsid w:val="6CE63C3A"/>
    <w:rsid w:val="6D4F9068"/>
    <w:rsid w:val="6D8F6F0F"/>
    <w:rsid w:val="6EED0216"/>
    <w:rsid w:val="6EF5CD6A"/>
    <w:rsid w:val="6F0DC038"/>
    <w:rsid w:val="702CDAA2"/>
    <w:rsid w:val="708123CF"/>
    <w:rsid w:val="710DC01F"/>
    <w:rsid w:val="71665AC4"/>
    <w:rsid w:val="718951B4"/>
    <w:rsid w:val="719C1B6D"/>
    <w:rsid w:val="71AD32EA"/>
    <w:rsid w:val="7312DAB3"/>
    <w:rsid w:val="735E7D06"/>
    <w:rsid w:val="743486BC"/>
    <w:rsid w:val="74A4A2EB"/>
    <w:rsid w:val="74C7D246"/>
    <w:rsid w:val="753C21E6"/>
    <w:rsid w:val="774703EB"/>
    <w:rsid w:val="78548170"/>
    <w:rsid w:val="7A09A29C"/>
    <w:rsid w:val="7AAC0C19"/>
    <w:rsid w:val="7B300D17"/>
    <w:rsid w:val="7B5E0B8E"/>
    <w:rsid w:val="7C2F074C"/>
    <w:rsid w:val="7C3BE7DC"/>
    <w:rsid w:val="7E28CCED"/>
    <w:rsid w:val="7E773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68BB4"/>
  <w15:chartTrackingRefBased/>
  <w15:docId w15:val="{8BF8E14C-714B-411A-B419-D2118E156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33A"/>
  </w:style>
  <w:style w:type="paragraph" w:styleId="Heading1">
    <w:name w:val="heading 1"/>
    <w:basedOn w:val="Normal"/>
    <w:next w:val="Normal"/>
    <w:link w:val="Heading1Char"/>
    <w:uiPriority w:val="9"/>
    <w:qFormat/>
    <w:rsid w:val="009B53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53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53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53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53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53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53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53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53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53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53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53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53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53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53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53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53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533A"/>
    <w:rPr>
      <w:rFonts w:eastAsiaTheme="majorEastAsia" w:cstheme="majorBidi"/>
      <w:color w:val="272727" w:themeColor="text1" w:themeTint="D8"/>
    </w:rPr>
  </w:style>
  <w:style w:type="paragraph" w:styleId="Title">
    <w:name w:val="Title"/>
    <w:basedOn w:val="Normal"/>
    <w:next w:val="Normal"/>
    <w:link w:val="TitleChar"/>
    <w:uiPriority w:val="10"/>
    <w:qFormat/>
    <w:rsid w:val="009B53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53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53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53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533A"/>
    <w:pPr>
      <w:spacing w:before="160"/>
      <w:jc w:val="center"/>
    </w:pPr>
    <w:rPr>
      <w:i/>
      <w:iCs/>
      <w:color w:val="404040" w:themeColor="text1" w:themeTint="BF"/>
    </w:rPr>
  </w:style>
  <w:style w:type="character" w:customStyle="1" w:styleId="QuoteChar">
    <w:name w:val="Quote Char"/>
    <w:basedOn w:val="DefaultParagraphFont"/>
    <w:link w:val="Quote"/>
    <w:uiPriority w:val="29"/>
    <w:rsid w:val="009B533A"/>
    <w:rPr>
      <w:i/>
      <w:iCs/>
      <w:color w:val="404040" w:themeColor="text1" w:themeTint="BF"/>
    </w:rPr>
  </w:style>
  <w:style w:type="paragraph" w:styleId="ListParagraph">
    <w:name w:val="List Paragraph"/>
    <w:basedOn w:val="Normal"/>
    <w:uiPriority w:val="34"/>
    <w:qFormat/>
    <w:rsid w:val="009B533A"/>
    <w:pPr>
      <w:ind w:left="720"/>
      <w:contextualSpacing/>
    </w:pPr>
  </w:style>
  <w:style w:type="character" w:styleId="IntenseEmphasis">
    <w:name w:val="Intense Emphasis"/>
    <w:basedOn w:val="DefaultParagraphFont"/>
    <w:uiPriority w:val="21"/>
    <w:qFormat/>
    <w:rsid w:val="009B533A"/>
    <w:rPr>
      <w:i/>
      <w:iCs/>
      <w:color w:val="0F4761" w:themeColor="accent1" w:themeShade="BF"/>
    </w:rPr>
  </w:style>
  <w:style w:type="paragraph" w:styleId="IntenseQuote">
    <w:name w:val="Intense Quote"/>
    <w:basedOn w:val="Normal"/>
    <w:next w:val="Normal"/>
    <w:link w:val="IntenseQuoteChar"/>
    <w:uiPriority w:val="30"/>
    <w:qFormat/>
    <w:rsid w:val="009B53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533A"/>
    <w:rPr>
      <w:i/>
      <w:iCs/>
      <w:color w:val="0F4761" w:themeColor="accent1" w:themeShade="BF"/>
    </w:rPr>
  </w:style>
  <w:style w:type="character" w:styleId="IntenseReference">
    <w:name w:val="Intense Reference"/>
    <w:basedOn w:val="DefaultParagraphFont"/>
    <w:uiPriority w:val="32"/>
    <w:qFormat/>
    <w:rsid w:val="009B533A"/>
    <w:rPr>
      <w:b/>
      <w:bCs/>
      <w:smallCaps/>
      <w:color w:val="0F4761" w:themeColor="accent1" w:themeShade="BF"/>
      <w:spacing w:val="5"/>
    </w:rPr>
  </w:style>
  <w:style w:type="character" w:styleId="Hyperlink">
    <w:name w:val="Hyperlink"/>
    <w:basedOn w:val="DefaultParagraphFont"/>
    <w:uiPriority w:val="99"/>
    <w:unhideWhenUsed/>
    <w:rsid w:val="00247DF0"/>
    <w:rPr>
      <w:color w:val="467886" w:themeColor="hyperlink"/>
      <w:u w:val="single"/>
    </w:rPr>
  </w:style>
  <w:style w:type="character" w:styleId="UnresolvedMention">
    <w:name w:val="Unresolved Mention"/>
    <w:basedOn w:val="DefaultParagraphFont"/>
    <w:uiPriority w:val="99"/>
    <w:semiHidden/>
    <w:unhideWhenUsed/>
    <w:rsid w:val="00247DF0"/>
    <w:rPr>
      <w:color w:val="605E5C"/>
      <w:shd w:val="clear" w:color="auto" w:fill="E1DFDD"/>
    </w:rPr>
  </w:style>
  <w:style w:type="paragraph" w:styleId="Header">
    <w:name w:val="header"/>
    <w:basedOn w:val="Normal"/>
    <w:uiPriority w:val="99"/>
    <w:unhideWhenUsed/>
    <w:rsid w:val="68D256D1"/>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F34B25"/>
  </w:style>
  <w:style w:type="paragraph" w:styleId="NoSpacing">
    <w:name w:val="No Spacing"/>
    <w:uiPriority w:val="1"/>
    <w:qFormat/>
    <w:rsid w:val="00F34B25"/>
    <w:pPr>
      <w:spacing w:after="0" w:line="240" w:lineRule="auto"/>
    </w:pPr>
  </w:style>
  <w:style w:type="paragraph" w:styleId="NormalWeb">
    <w:name w:val="Normal (Web)"/>
    <w:basedOn w:val="Normal"/>
    <w:uiPriority w:val="99"/>
    <w:semiHidden/>
    <w:unhideWhenUsed/>
    <w:rsid w:val="003F207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c291ddb-5e37-43a8-a1f2-d198b8ec56a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541FC5B5A8A8A4285401ACB19DD81AF" ma:contentTypeVersion="15" ma:contentTypeDescription="Create a new document." ma:contentTypeScope="" ma:versionID="0f8c9615e15890587c772427454a48d6">
  <xsd:schema xmlns:xsd="http://www.w3.org/2001/XMLSchema" xmlns:xs="http://www.w3.org/2001/XMLSchema" xmlns:p="http://schemas.microsoft.com/office/2006/metadata/properties" xmlns:ns3="dc291ddb-5e37-43a8-a1f2-d198b8ec56ab" xmlns:ns4="6e5371ad-a357-4b13-80c2-c55af7a8882a" targetNamespace="http://schemas.microsoft.com/office/2006/metadata/properties" ma:root="true" ma:fieldsID="b90b1ea93d9f58e44a931583d73e1571" ns3:_="" ns4:_="">
    <xsd:import namespace="dc291ddb-5e37-43a8-a1f2-d198b8ec56ab"/>
    <xsd:import namespace="6e5371ad-a357-4b13-80c2-c55af7a8882a"/>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GenerationTime" minOccurs="0"/>
                <xsd:element ref="ns3:MediaServiceEventHashCode" minOccurs="0"/>
                <xsd:element ref="ns3:MediaLengthInSeconds" minOccurs="0"/>
                <xsd:element ref="ns3:MediaServiceDateTaken" minOccurs="0"/>
                <xsd:element ref="ns3:MediaServiceSystemTag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91ddb-5e37-43a8-a1f2-d198b8ec56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5371ad-a357-4b13-80c2-c55af7a8882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FD76F9-757A-4B52-B2E4-0EBADD34EE3C}">
  <ds:schemaRefs>
    <ds:schemaRef ds:uri="http://schemas.microsoft.com/office/2006/metadata/properties"/>
    <ds:schemaRef ds:uri="http://schemas.microsoft.com/office/infopath/2007/PartnerControls"/>
    <ds:schemaRef ds:uri="dc291ddb-5e37-43a8-a1f2-d198b8ec56ab"/>
  </ds:schemaRefs>
</ds:datastoreItem>
</file>

<file path=customXml/itemProps2.xml><?xml version="1.0" encoding="utf-8"?>
<ds:datastoreItem xmlns:ds="http://schemas.openxmlformats.org/officeDocument/2006/customXml" ds:itemID="{B2F093B3-9CE7-4F61-922E-FADE1F3DDF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291ddb-5e37-43a8-a1f2-d198b8ec56ab"/>
    <ds:schemaRef ds:uri="6e5371ad-a357-4b13-80c2-c55af7a88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69AFC4-BAC7-4C76-8097-3BD4C7D496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9</Pages>
  <Words>2447</Words>
  <Characters>13954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Stadler, Tessa</dc:creator>
  <cp:keywords/>
  <dc:description/>
  <cp:lastModifiedBy>Pillen, Cory</cp:lastModifiedBy>
  <cp:revision>27</cp:revision>
  <dcterms:created xsi:type="dcterms:W3CDTF">2025-12-06T23:09:00Z</dcterms:created>
  <dcterms:modified xsi:type="dcterms:W3CDTF">2026-10-11T22:05:00Z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c30a9280-f169-4001-9c9e-83db4f3c4a8e</vt:lpwstr>
  </property>
  <property fmtid="{D5CDD505-2E9C-101B-9397-08002B2CF9AE}" pid="3" name="ContentTypeId">
    <vt:lpwstr>0x0101000541FC5B5A8A8A4285401ACB19DD81AF</vt:lpwstr>
  </property>
</Properties>
</file>